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exact"/>
        <w:jc w:val="center"/>
        <w:rPr>
          <w:rFonts w:hint="eastAsia"/>
          <w:b/>
          <w:color w:val="000000"/>
          <w:sz w:val="28"/>
          <w:szCs w:val="28"/>
        </w:rPr>
      </w:pPr>
      <w:r>
        <w:rPr>
          <w:rFonts w:hint="eastAsia" w:ascii="宋体" w:hAnsi="宋体"/>
          <w:b/>
          <w:bCs/>
          <w:sz w:val="36"/>
          <w:szCs w:val="36"/>
        </w:rPr>
        <w:t xml:space="preserve">  </w:t>
      </w:r>
      <w: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-114300</wp:posOffset>
            </wp:positionH>
            <wp:positionV relativeFrom="paragraph">
              <wp:posOffset>297180</wp:posOffset>
            </wp:positionV>
            <wp:extent cx="3009900" cy="700405"/>
            <wp:effectExtent l="0" t="0" r="7620" b="635"/>
            <wp:wrapNone/>
            <wp:docPr id="1" name="图片 61" descr="untitl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61" descr="untitled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3009900" cy="7004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spacing w:line="480" w:lineRule="exact"/>
        <w:jc w:val="center"/>
        <w:rPr>
          <w:b/>
          <w:color w:val="000000"/>
          <w:sz w:val="28"/>
          <w:szCs w:val="28"/>
        </w:rPr>
      </w:pPr>
    </w:p>
    <w:p>
      <w:pPr>
        <w:spacing w:line="480" w:lineRule="exact"/>
        <w:rPr>
          <w:rFonts w:hint="eastAsia"/>
          <w:b/>
          <w:color w:val="000000"/>
          <w:sz w:val="28"/>
          <w:szCs w:val="28"/>
        </w:rPr>
      </w:pPr>
    </w:p>
    <w:p>
      <w:pPr>
        <w:spacing w:line="480" w:lineRule="exact"/>
        <w:jc w:val="center"/>
        <w:rPr>
          <w:rFonts w:hint="eastAsia"/>
          <w:b/>
          <w:color w:val="000000"/>
          <w:sz w:val="28"/>
          <w:szCs w:val="28"/>
        </w:rPr>
      </w:pPr>
    </w:p>
    <w:p>
      <w:pPr>
        <w:spacing w:line="480" w:lineRule="exact"/>
        <w:jc w:val="center"/>
        <w:rPr>
          <w:rFonts w:hint="eastAsia"/>
          <w:b/>
          <w:color w:val="000000"/>
          <w:sz w:val="28"/>
          <w:szCs w:val="28"/>
        </w:rPr>
      </w:pPr>
    </w:p>
    <w:p>
      <w:pPr>
        <w:spacing w:line="360" w:lineRule="auto"/>
        <w:jc w:val="center"/>
        <w:rPr>
          <w:rFonts w:hint="eastAsia" w:ascii="黑体" w:hAnsi="宋体" w:eastAsia="黑体"/>
          <w:b/>
          <w:color w:val="0068C2"/>
          <w:sz w:val="36"/>
          <w:szCs w:val="36"/>
        </w:rPr>
      </w:pPr>
    </w:p>
    <w:p>
      <w:pPr>
        <w:spacing w:line="360" w:lineRule="auto"/>
        <w:jc w:val="center"/>
        <w:rPr>
          <w:rFonts w:hint="eastAsia" w:ascii="黑体" w:hAnsi="宋体" w:eastAsia="黑体"/>
          <w:b/>
          <w:sz w:val="36"/>
          <w:szCs w:val="36"/>
        </w:rPr>
      </w:pPr>
    </w:p>
    <w:p>
      <w:pPr>
        <w:spacing w:line="360" w:lineRule="auto"/>
        <w:jc w:val="center"/>
        <w:rPr>
          <w:rFonts w:hint="eastAsia" w:ascii="黑体" w:hAnsi="宋体" w:eastAsia="黑体"/>
          <w:b/>
          <w:bCs/>
          <w:color w:val="0068C2"/>
          <w:sz w:val="44"/>
          <w:szCs w:val="44"/>
        </w:rPr>
      </w:pPr>
      <w:r>
        <w:rPr>
          <w:rFonts w:hint="eastAsia" w:ascii="黑体" w:hAnsi="宋体" w:eastAsia="黑体"/>
          <w:b/>
          <w:bCs/>
          <w:color w:val="0068C2"/>
          <w:sz w:val="44"/>
          <w:szCs w:val="44"/>
        </w:rPr>
        <w:t>电子商务专业人才培养方案</w:t>
      </w:r>
    </w:p>
    <w:p>
      <w:pPr>
        <w:jc w:val="center"/>
        <w:rPr>
          <w:rFonts w:hint="eastAsia" w:ascii="黑体" w:eastAsia="黑体"/>
          <w:sz w:val="28"/>
          <w:szCs w:val="28"/>
        </w:rPr>
      </w:pPr>
    </w:p>
    <w:p>
      <w:pPr>
        <w:jc w:val="center"/>
        <w:rPr>
          <w:rFonts w:hint="eastAsia" w:ascii="黑体" w:eastAsia="黑体"/>
          <w:sz w:val="28"/>
          <w:szCs w:val="28"/>
        </w:rPr>
      </w:pPr>
    </w:p>
    <w:p>
      <w:pPr>
        <w:jc w:val="center"/>
        <w:rPr>
          <w:rFonts w:hint="eastAsia" w:ascii="黑体" w:eastAsia="黑体"/>
          <w:sz w:val="28"/>
          <w:szCs w:val="28"/>
        </w:rPr>
      </w:pPr>
    </w:p>
    <w:p>
      <w:pPr>
        <w:jc w:val="center"/>
        <w:rPr>
          <w:rFonts w:hint="eastAsia" w:ascii="黑体" w:eastAsia="黑体"/>
          <w:sz w:val="28"/>
          <w:szCs w:val="28"/>
        </w:rPr>
      </w:pPr>
    </w:p>
    <w:p>
      <w:pPr>
        <w:jc w:val="center"/>
        <w:rPr>
          <w:rFonts w:hint="eastAsia" w:ascii="黑体" w:eastAsia="黑体"/>
          <w:sz w:val="28"/>
          <w:szCs w:val="28"/>
        </w:rPr>
      </w:pPr>
    </w:p>
    <w:p>
      <w:pPr>
        <w:jc w:val="center"/>
        <w:rPr>
          <w:rFonts w:hint="eastAsia" w:ascii="黑体" w:eastAsia="黑体"/>
          <w:sz w:val="28"/>
          <w:szCs w:val="28"/>
        </w:rPr>
      </w:pPr>
    </w:p>
    <w:p>
      <w:pPr>
        <w:jc w:val="center"/>
        <w:rPr>
          <w:rFonts w:hint="eastAsia" w:ascii="黑体" w:eastAsia="黑体"/>
          <w:sz w:val="28"/>
          <w:szCs w:val="28"/>
        </w:rPr>
      </w:pPr>
    </w:p>
    <w:p>
      <w:pPr>
        <w:jc w:val="center"/>
        <w:rPr>
          <w:rFonts w:hint="eastAsia" w:ascii="黑体" w:eastAsia="黑体"/>
          <w:sz w:val="28"/>
          <w:szCs w:val="28"/>
        </w:rPr>
      </w:pPr>
    </w:p>
    <w:p>
      <w:pPr>
        <w:jc w:val="center"/>
        <w:rPr>
          <w:rFonts w:hint="eastAsia" w:ascii="黑体" w:eastAsia="黑体"/>
          <w:sz w:val="28"/>
          <w:szCs w:val="28"/>
        </w:rPr>
      </w:pPr>
    </w:p>
    <w:p>
      <w:pPr>
        <w:jc w:val="center"/>
        <w:rPr>
          <w:rFonts w:hint="eastAsia" w:ascii="黑体" w:hAnsi="宋体" w:eastAsia="黑体"/>
          <w:b/>
          <w:sz w:val="32"/>
          <w:szCs w:val="32"/>
        </w:rPr>
      </w:pPr>
    </w:p>
    <w:p>
      <w:pPr>
        <w:jc w:val="center"/>
        <w:rPr>
          <w:rFonts w:hint="eastAsia" w:ascii="黑体" w:hAnsi="宋体" w:eastAsia="黑体"/>
          <w:b/>
          <w:sz w:val="32"/>
          <w:szCs w:val="32"/>
        </w:rPr>
      </w:pPr>
    </w:p>
    <w:p>
      <w:pPr>
        <w:jc w:val="center"/>
        <w:rPr>
          <w:rFonts w:hint="eastAsia" w:ascii="黑体" w:hAnsi="宋体" w:eastAsia="黑体"/>
          <w:b/>
          <w:sz w:val="32"/>
          <w:szCs w:val="32"/>
        </w:rPr>
      </w:pPr>
    </w:p>
    <w:p>
      <w:pPr>
        <w:jc w:val="center"/>
        <w:rPr>
          <w:rFonts w:hint="eastAsia" w:ascii="黑体" w:hAnsi="宋体" w:eastAsia="黑体"/>
          <w:b/>
          <w:sz w:val="32"/>
          <w:szCs w:val="32"/>
        </w:rPr>
      </w:pPr>
    </w:p>
    <w:p>
      <w:pPr>
        <w:jc w:val="center"/>
        <w:rPr>
          <w:rFonts w:hint="eastAsia" w:ascii="黑体" w:hAnsi="宋体" w:eastAsia="黑体"/>
          <w:b/>
          <w:sz w:val="32"/>
          <w:szCs w:val="32"/>
        </w:rPr>
      </w:pPr>
    </w:p>
    <w:p>
      <w:pPr>
        <w:jc w:val="center"/>
        <w:rPr>
          <w:rFonts w:hint="eastAsia" w:ascii="黑体" w:hAnsi="宋体" w:eastAsia="黑体"/>
          <w:b/>
          <w:sz w:val="32"/>
          <w:szCs w:val="32"/>
        </w:rPr>
      </w:pPr>
    </w:p>
    <w:p>
      <w:pPr>
        <w:jc w:val="center"/>
        <w:rPr>
          <w:rFonts w:hint="eastAsia" w:ascii="黑体" w:hAnsi="宋体" w:eastAsia="黑体"/>
          <w:b/>
          <w:color w:val="0068C2"/>
          <w:sz w:val="36"/>
          <w:szCs w:val="36"/>
        </w:rPr>
      </w:pPr>
      <w:r>
        <w:rPr>
          <w:rFonts w:hint="eastAsia" w:ascii="黑体" w:hAnsi="宋体" w:eastAsia="黑体"/>
          <w:b/>
          <w:color w:val="0068C2"/>
          <w:sz w:val="36"/>
          <w:szCs w:val="36"/>
        </w:rPr>
        <w:t>现代服务专业科</w:t>
      </w:r>
    </w:p>
    <w:p>
      <w:pPr>
        <w:rPr>
          <w:rFonts w:hint="eastAsia" w:ascii="黑体" w:hAnsi="宋体" w:eastAsia="黑体"/>
          <w:b/>
          <w:sz w:val="32"/>
          <w:szCs w:val="32"/>
        </w:rPr>
      </w:pPr>
    </w:p>
    <w:p>
      <w:pPr>
        <w:rPr>
          <w:rFonts w:hint="eastAsia" w:ascii="黑体" w:hAnsi="宋体" w:eastAsia="黑体"/>
          <w:b/>
          <w:sz w:val="32"/>
          <w:szCs w:val="32"/>
        </w:rPr>
      </w:pPr>
    </w:p>
    <w:p>
      <w:pPr>
        <w:jc w:val="center"/>
        <w:rPr>
          <w:rFonts w:hint="eastAsia" w:ascii="黑体" w:hAnsi="宋体" w:eastAsia="黑体"/>
          <w:b/>
          <w:color w:val="0068C2"/>
          <w:sz w:val="36"/>
          <w:szCs w:val="36"/>
        </w:rPr>
      </w:pPr>
      <w:r>
        <w:rPr>
          <w:rFonts w:hint="eastAsia" w:ascii="黑体" w:hAnsi="宋体" w:eastAsia="黑体"/>
          <w:b/>
          <w:color w:val="0068C2"/>
          <w:sz w:val="36"/>
          <w:szCs w:val="36"/>
        </w:rPr>
        <w:t>202</w:t>
      </w:r>
      <w:r>
        <w:rPr>
          <w:rFonts w:hint="eastAsia" w:ascii="黑体" w:hAnsi="宋体" w:eastAsia="黑体"/>
          <w:b/>
          <w:color w:val="0068C2"/>
          <w:sz w:val="36"/>
          <w:szCs w:val="36"/>
          <w:lang w:val="en-US" w:eastAsia="zh-CN"/>
        </w:rPr>
        <w:t>2</w:t>
      </w:r>
      <w:r>
        <w:rPr>
          <w:rFonts w:hint="eastAsia" w:ascii="黑体" w:hAnsi="宋体" w:eastAsia="黑体"/>
          <w:b/>
          <w:color w:val="0068C2"/>
          <w:sz w:val="36"/>
          <w:szCs w:val="36"/>
        </w:rPr>
        <w:t xml:space="preserve">年 </w:t>
      </w:r>
      <w:r>
        <w:rPr>
          <w:rFonts w:hint="eastAsia" w:ascii="黑体" w:hAnsi="宋体" w:eastAsia="黑体"/>
          <w:b/>
          <w:color w:val="0068C2"/>
          <w:sz w:val="36"/>
          <w:szCs w:val="36"/>
          <w:lang w:val="en-US" w:eastAsia="zh-CN"/>
        </w:rPr>
        <w:t>6</w:t>
      </w:r>
      <w:r>
        <w:rPr>
          <w:rFonts w:hint="eastAsia" w:ascii="黑体" w:hAnsi="宋体" w:eastAsia="黑体"/>
          <w:b/>
          <w:color w:val="0068C2"/>
          <w:sz w:val="36"/>
          <w:szCs w:val="36"/>
        </w:rPr>
        <w:t>月</w:t>
      </w:r>
    </w:p>
    <w:p>
      <w:pPr>
        <w:jc w:val="center"/>
        <w:rPr>
          <w:rFonts w:hint="eastAsia" w:ascii="黑体" w:hAnsi="宋体" w:eastAsia="黑体"/>
          <w:b/>
          <w:color w:val="0068C2"/>
          <w:sz w:val="36"/>
          <w:szCs w:val="36"/>
        </w:rPr>
      </w:pPr>
    </w:p>
    <w:p>
      <w:pPr>
        <w:jc w:val="center"/>
        <w:rPr>
          <w:rFonts w:hint="eastAsia" w:ascii="黑体" w:hAnsi="宋体" w:eastAsia="黑体"/>
          <w:b/>
          <w:color w:val="0068C2"/>
          <w:sz w:val="36"/>
          <w:szCs w:val="36"/>
        </w:rPr>
      </w:pPr>
    </w:p>
    <w:p>
      <w:pPr>
        <w:jc w:val="center"/>
        <w:rPr>
          <w:rFonts w:hint="eastAsia" w:ascii="黑体" w:eastAsia="黑体"/>
          <w:sz w:val="28"/>
          <w:szCs w:val="28"/>
        </w:rPr>
      </w:pPr>
    </w:p>
    <w:p>
      <w:pPr>
        <w:rPr>
          <w:rFonts w:hint="eastAsia"/>
          <w:sz w:val="28"/>
          <w:szCs w:val="28"/>
        </w:rPr>
      </w:pPr>
    </w:p>
    <w:p>
      <w:pPr>
        <w:rPr>
          <w:rFonts w:hint="eastAsia"/>
          <w:sz w:val="28"/>
          <w:szCs w:val="28"/>
        </w:rPr>
      </w:pPr>
    </w:p>
    <w:p>
      <w:pPr>
        <w:spacing w:line="480" w:lineRule="exact"/>
        <w:rPr>
          <w:rFonts w:hint="eastAsia"/>
          <w:sz w:val="24"/>
        </w:rPr>
      </w:pPr>
    </w:p>
    <w:p>
      <w:pPr>
        <w:spacing w:before="120" w:beforeLines="50" w:line="480" w:lineRule="exact"/>
        <w:jc w:val="center"/>
        <w:rPr>
          <w:rFonts w:hint="eastAsia" w:hAnsi="宋体"/>
          <w:b/>
          <w:sz w:val="32"/>
          <w:szCs w:val="21"/>
        </w:rPr>
      </w:pPr>
      <w:r>
        <w:rPr>
          <w:rFonts w:hint="eastAsia" w:hAnsi="宋体"/>
          <w:b/>
          <w:sz w:val="32"/>
          <w:szCs w:val="21"/>
        </w:rPr>
        <w:t>电子商务专业建设指导委员会名单</w:t>
      </w:r>
    </w:p>
    <w:tbl>
      <w:tblPr>
        <w:tblStyle w:val="18"/>
        <w:tblpPr w:leftFromText="180" w:rightFromText="180" w:vertAnchor="text" w:horzAnchor="page" w:tblpXSpec="center" w:tblpY="477"/>
        <w:tblOverlap w:val="never"/>
        <w:tblW w:w="8829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69"/>
        <w:gridCol w:w="1212"/>
        <w:gridCol w:w="564"/>
        <w:gridCol w:w="792"/>
        <w:gridCol w:w="1716"/>
        <w:gridCol w:w="2956"/>
        <w:gridCol w:w="1020"/>
      </w:tblGrid>
      <w:tr>
        <w:trPr>
          <w:trHeight w:val="676" w:hRule="atLeast"/>
          <w:jc w:val="center"/>
        </w:trPr>
        <w:tc>
          <w:tcPr>
            <w:tcW w:w="569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序号</w:t>
            </w:r>
          </w:p>
        </w:tc>
        <w:tc>
          <w:tcPr>
            <w:tcW w:w="1212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姓名</w:t>
            </w:r>
          </w:p>
        </w:tc>
        <w:tc>
          <w:tcPr>
            <w:tcW w:w="564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性别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年龄</w:t>
            </w:r>
          </w:p>
        </w:tc>
        <w:tc>
          <w:tcPr>
            <w:tcW w:w="1716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职务</w:t>
            </w:r>
          </w:p>
        </w:tc>
        <w:tc>
          <w:tcPr>
            <w:tcW w:w="2956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工作单位</w:t>
            </w:r>
          </w:p>
        </w:tc>
        <w:tc>
          <w:tcPr>
            <w:tcW w:w="102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委员会职务</w:t>
            </w:r>
          </w:p>
        </w:tc>
      </w:tr>
      <w:tr>
        <w:trPr>
          <w:trHeight w:val="595" w:hRule="atLeast"/>
          <w:jc w:val="center"/>
        </w:trPr>
        <w:tc>
          <w:tcPr>
            <w:tcW w:w="569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1212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肖建敏</w:t>
            </w:r>
          </w:p>
        </w:tc>
        <w:tc>
          <w:tcPr>
            <w:tcW w:w="564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女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35</w:t>
            </w:r>
          </w:p>
        </w:tc>
        <w:tc>
          <w:tcPr>
            <w:tcW w:w="1716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讲师</w:t>
            </w:r>
          </w:p>
        </w:tc>
        <w:tc>
          <w:tcPr>
            <w:tcW w:w="2956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重庆市工业学校</w:t>
            </w:r>
          </w:p>
        </w:tc>
        <w:tc>
          <w:tcPr>
            <w:tcW w:w="102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主任</w:t>
            </w:r>
          </w:p>
        </w:tc>
      </w:tr>
      <w:tr>
        <w:trPr>
          <w:trHeight w:val="619" w:hRule="atLeast"/>
          <w:jc w:val="center"/>
        </w:trPr>
        <w:tc>
          <w:tcPr>
            <w:tcW w:w="569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1212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张华</w:t>
            </w:r>
          </w:p>
        </w:tc>
        <w:tc>
          <w:tcPr>
            <w:tcW w:w="564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女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38</w:t>
            </w:r>
          </w:p>
        </w:tc>
        <w:tc>
          <w:tcPr>
            <w:tcW w:w="1716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企业经理</w:t>
            </w:r>
          </w:p>
        </w:tc>
        <w:tc>
          <w:tcPr>
            <w:tcW w:w="2956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重庆京云比特科技有限公司</w:t>
            </w:r>
          </w:p>
        </w:tc>
        <w:tc>
          <w:tcPr>
            <w:tcW w:w="102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副主任</w:t>
            </w:r>
          </w:p>
        </w:tc>
      </w:tr>
      <w:tr>
        <w:trPr>
          <w:trHeight w:val="607" w:hRule="atLeast"/>
          <w:jc w:val="center"/>
        </w:trPr>
        <w:tc>
          <w:tcPr>
            <w:tcW w:w="569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</w:t>
            </w:r>
          </w:p>
        </w:tc>
        <w:tc>
          <w:tcPr>
            <w:tcW w:w="1212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李孟强</w:t>
            </w:r>
          </w:p>
        </w:tc>
        <w:tc>
          <w:tcPr>
            <w:tcW w:w="564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男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35</w:t>
            </w:r>
          </w:p>
        </w:tc>
        <w:tc>
          <w:tcPr>
            <w:tcW w:w="1716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企业经理</w:t>
            </w:r>
          </w:p>
        </w:tc>
        <w:tc>
          <w:tcPr>
            <w:tcW w:w="2956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中联集团教育科技有限公司</w:t>
            </w:r>
          </w:p>
        </w:tc>
        <w:tc>
          <w:tcPr>
            <w:tcW w:w="102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副主任</w:t>
            </w:r>
          </w:p>
        </w:tc>
      </w:tr>
      <w:tr>
        <w:trPr>
          <w:trHeight w:val="557" w:hRule="atLeast"/>
          <w:jc w:val="center"/>
        </w:trPr>
        <w:tc>
          <w:tcPr>
            <w:tcW w:w="569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</w:t>
            </w:r>
          </w:p>
        </w:tc>
        <w:tc>
          <w:tcPr>
            <w:tcW w:w="1212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胡倩</w:t>
            </w:r>
          </w:p>
        </w:tc>
        <w:tc>
          <w:tcPr>
            <w:tcW w:w="564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女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52</w:t>
            </w:r>
          </w:p>
        </w:tc>
        <w:tc>
          <w:tcPr>
            <w:tcW w:w="1716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教师</w:t>
            </w:r>
          </w:p>
        </w:tc>
        <w:tc>
          <w:tcPr>
            <w:tcW w:w="2956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重庆市工业学校</w:t>
            </w:r>
          </w:p>
        </w:tc>
        <w:tc>
          <w:tcPr>
            <w:tcW w:w="102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委员</w:t>
            </w:r>
          </w:p>
        </w:tc>
      </w:tr>
      <w:tr>
        <w:trPr>
          <w:trHeight w:val="557" w:hRule="atLeast"/>
          <w:jc w:val="center"/>
        </w:trPr>
        <w:tc>
          <w:tcPr>
            <w:tcW w:w="569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</w:t>
            </w:r>
          </w:p>
        </w:tc>
        <w:tc>
          <w:tcPr>
            <w:tcW w:w="1212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刘庭翠</w:t>
            </w:r>
          </w:p>
        </w:tc>
        <w:tc>
          <w:tcPr>
            <w:tcW w:w="564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女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34</w:t>
            </w:r>
          </w:p>
        </w:tc>
        <w:tc>
          <w:tcPr>
            <w:tcW w:w="1716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教研团队长</w:t>
            </w:r>
          </w:p>
        </w:tc>
        <w:tc>
          <w:tcPr>
            <w:tcW w:w="2956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重庆市工业学校</w:t>
            </w:r>
          </w:p>
        </w:tc>
        <w:tc>
          <w:tcPr>
            <w:tcW w:w="102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委员</w:t>
            </w:r>
          </w:p>
        </w:tc>
      </w:tr>
      <w:tr>
        <w:trPr>
          <w:trHeight w:val="497" w:hRule="atLeast"/>
          <w:jc w:val="center"/>
        </w:trPr>
        <w:tc>
          <w:tcPr>
            <w:tcW w:w="569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</w:t>
            </w:r>
          </w:p>
        </w:tc>
        <w:tc>
          <w:tcPr>
            <w:tcW w:w="1212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秦可欣</w:t>
            </w:r>
          </w:p>
        </w:tc>
        <w:tc>
          <w:tcPr>
            <w:tcW w:w="564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女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33</w:t>
            </w:r>
          </w:p>
        </w:tc>
        <w:tc>
          <w:tcPr>
            <w:tcW w:w="1716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教师</w:t>
            </w:r>
          </w:p>
        </w:tc>
        <w:tc>
          <w:tcPr>
            <w:tcW w:w="2956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重庆市工业学校</w:t>
            </w:r>
          </w:p>
        </w:tc>
        <w:tc>
          <w:tcPr>
            <w:tcW w:w="102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委员</w:t>
            </w:r>
          </w:p>
        </w:tc>
      </w:tr>
      <w:tr>
        <w:trPr>
          <w:trHeight w:val="607" w:hRule="atLeast"/>
          <w:jc w:val="center"/>
        </w:trPr>
        <w:tc>
          <w:tcPr>
            <w:tcW w:w="569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7</w:t>
            </w:r>
          </w:p>
        </w:tc>
        <w:tc>
          <w:tcPr>
            <w:tcW w:w="1212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程鹏颖</w:t>
            </w:r>
          </w:p>
        </w:tc>
        <w:tc>
          <w:tcPr>
            <w:tcW w:w="564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男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21</w:t>
            </w:r>
          </w:p>
        </w:tc>
        <w:tc>
          <w:tcPr>
            <w:tcW w:w="1716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学生</w:t>
            </w:r>
          </w:p>
        </w:tc>
        <w:tc>
          <w:tcPr>
            <w:tcW w:w="2956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重庆拓朴旺电子商务有限公司</w:t>
            </w:r>
          </w:p>
        </w:tc>
        <w:tc>
          <w:tcPr>
            <w:tcW w:w="102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委员</w:t>
            </w:r>
          </w:p>
        </w:tc>
      </w:tr>
      <w:tr>
        <w:trPr>
          <w:trHeight w:val="567" w:hRule="atLeast"/>
          <w:jc w:val="center"/>
        </w:trPr>
        <w:tc>
          <w:tcPr>
            <w:tcW w:w="569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8</w:t>
            </w:r>
          </w:p>
        </w:tc>
        <w:tc>
          <w:tcPr>
            <w:tcW w:w="1212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陈徐梅</w:t>
            </w:r>
          </w:p>
        </w:tc>
        <w:tc>
          <w:tcPr>
            <w:tcW w:w="564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女</w:t>
            </w:r>
          </w:p>
        </w:tc>
        <w:tc>
          <w:tcPr>
            <w:tcW w:w="792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22</w:t>
            </w:r>
          </w:p>
        </w:tc>
        <w:tc>
          <w:tcPr>
            <w:tcW w:w="1716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学生</w:t>
            </w:r>
          </w:p>
        </w:tc>
        <w:tc>
          <w:tcPr>
            <w:tcW w:w="2956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重庆本酷科技发展有限公司</w:t>
            </w:r>
          </w:p>
        </w:tc>
        <w:tc>
          <w:tcPr>
            <w:tcW w:w="1020" w:type="dxa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委员</w:t>
            </w:r>
          </w:p>
        </w:tc>
      </w:tr>
    </w:tbl>
    <w:p>
      <w:pPr>
        <w:spacing w:before="120" w:beforeLines="50" w:line="480" w:lineRule="exact"/>
        <w:jc w:val="center"/>
        <w:rPr>
          <w:rFonts w:hint="eastAsia" w:hAnsi="宋体"/>
          <w:b/>
          <w:sz w:val="32"/>
          <w:szCs w:val="21"/>
        </w:rPr>
      </w:pPr>
    </w:p>
    <w:p>
      <w:pPr>
        <w:rPr>
          <w:rFonts w:hint="eastAsia"/>
          <w:sz w:val="28"/>
          <w:szCs w:val="28"/>
        </w:rPr>
      </w:pPr>
    </w:p>
    <w:p>
      <w:pPr>
        <w:spacing w:line="480" w:lineRule="exact"/>
        <w:jc w:val="center"/>
        <w:rPr>
          <w:rFonts w:hint="eastAsia" w:eastAsia="黑体"/>
          <w:b/>
          <w:color w:val="000000"/>
          <w:sz w:val="32"/>
          <w:szCs w:val="32"/>
        </w:rPr>
      </w:pPr>
    </w:p>
    <w:p>
      <w:pPr>
        <w:spacing w:line="480" w:lineRule="exact"/>
        <w:jc w:val="center"/>
        <w:rPr>
          <w:rFonts w:hint="eastAsia" w:eastAsia="黑体"/>
          <w:b/>
          <w:color w:val="000000"/>
          <w:sz w:val="32"/>
          <w:szCs w:val="32"/>
        </w:rPr>
      </w:pPr>
    </w:p>
    <w:p>
      <w:pPr>
        <w:spacing w:line="480" w:lineRule="exact"/>
        <w:jc w:val="center"/>
        <w:rPr>
          <w:rFonts w:hint="eastAsia" w:eastAsia="黑体"/>
          <w:b/>
          <w:color w:val="000000"/>
          <w:sz w:val="32"/>
          <w:szCs w:val="32"/>
        </w:rPr>
      </w:pPr>
    </w:p>
    <w:p>
      <w:pPr>
        <w:spacing w:line="480" w:lineRule="exact"/>
        <w:jc w:val="center"/>
        <w:rPr>
          <w:rFonts w:hint="eastAsia" w:eastAsia="黑体"/>
          <w:b/>
          <w:color w:val="000000"/>
          <w:sz w:val="32"/>
          <w:szCs w:val="32"/>
        </w:rPr>
      </w:pPr>
    </w:p>
    <w:p>
      <w:pPr>
        <w:spacing w:line="480" w:lineRule="exact"/>
        <w:jc w:val="center"/>
        <w:rPr>
          <w:rFonts w:hint="eastAsia" w:eastAsia="黑体"/>
          <w:b/>
          <w:color w:val="000000"/>
          <w:sz w:val="32"/>
          <w:szCs w:val="32"/>
        </w:rPr>
      </w:pPr>
    </w:p>
    <w:p>
      <w:pPr>
        <w:spacing w:line="480" w:lineRule="exact"/>
        <w:jc w:val="center"/>
        <w:rPr>
          <w:rFonts w:hint="eastAsia" w:eastAsia="黑体"/>
          <w:b/>
          <w:color w:val="000000"/>
          <w:sz w:val="32"/>
          <w:szCs w:val="32"/>
        </w:rPr>
      </w:pPr>
    </w:p>
    <w:p>
      <w:pPr>
        <w:spacing w:line="480" w:lineRule="exact"/>
        <w:jc w:val="center"/>
        <w:rPr>
          <w:rFonts w:hint="eastAsia" w:eastAsia="黑体"/>
          <w:b/>
          <w:color w:val="000000"/>
          <w:sz w:val="32"/>
          <w:szCs w:val="32"/>
        </w:rPr>
      </w:pPr>
    </w:p>
    <w:p>
      <w:pPr>
        <w:spacing w:line="480" w:lineRule="exact"/>
        <w:jc w:val="center"/>
        <w:rPr>
          <w:rFonts w:hint="eastAsia" w:eastAsia="黑体"/>
          <w:b/>
          <w:color w:val="000000"/>
          <w:sz w:val="32"/>
          <w:szCs w:val="32"/>
        </w:rPr>
      </w:pPr>
    </w:p>
    <w:p>
      <w:pPr>
        <w:spacing w:line="480" w:lineRule="exact"/>
        <w:jc w:val="center"/>
        <w:rPr>
          <w:rFonts w:hint="eastAsia" w:eastAsia="黑体"/>
          <w:b/>
          <w:color w:val="000000"/>
          <w:sz w:val="32"/>
          <w:szCs w:val="32"/>
        </w:rPr>
      </w:pPr>
    </w:p>
    <w:p>
      <w:pPr>
        <w:spacing w:line="480" w:lineRule="exact"/>
        <w:jc w:val="center"/>
        <w:rPr>
          <w:rFonts w:hint="eastAsia" w:eastAsia="黑体"/>
          <w:b/>
          <w:color w:val="000000"/>
          <w:sz w:val="32"/>
          <w:szCs w:val="32"/>
        </w:rPr>
      </w:pPr>
    </w:p>
    <w:p>
      <w:pPr>
        <w:spacing w:line="480" w:lineRule="exact"/>
        <w:jc w:val="center"/>
        <w:rPr>
          <w:rFonts w:hint="eastAsia" w:eastAsia="黑体"/>
          <w:b/>
          <w:color w:val="000000"/>
          <w:sz w:val="32"/>
          <w:szCs w:val="32"/>
        </w:rPr>
      </w:pPr>
    </w:p>
    <w:p>
      <w:pPr>
        <w:spacing w:line="480" w:lineRule="exact"/>
        <w:jc w:val="center"/>
        <w:rPr>
          <w:rFonts w:hint="eastAsia" w:eastAsia="黑体"/>
          <w:b/>
          <w:color w:val="000000"/>
          <w:sz w:val="32"/>
          <w:szCs w:val="32"/>
        </w:rPr>
      </w:pPr>
    </w:p>
    <w:p>
      <w:pPr>
        <w:spacing w:line="480" w:lineRule="exact"/>
        <w:jc w:val="center"/>
        <w:rPr>
          <w:rFonts w:hint="eastAsia" w:eastAsia="黑体"/>
          <w:b/>
          <w:color w:val="000000"/>
          <w:sz w:val="32"/>
          <w:szCs w:val="32"/>
        </w:rPr>
      </w:pPr>
    </w:p>
    <w:p>
      <w:pPr>
        <w:spacing w:line="480" w:lineRule="exact"/>
        <w:rPr>
          <w:rFonts w:hint="eastAsia" w:eastAsia="黑体"/>
          <w:b/>
          <w:color w:val="000000"/>
          <w:sz w:val="32"/>
          <w:szCs w:val="32"/>
        </w:rPr>
      </w:pPr>
      <w:r>
        <w:rPr>
          <w:rFonts w:hint="eastAsia" w:eastAsia="黑体"/>
          <w:b/>
          <w:color w:val="000000"/>
          <w:sz w:val="32"/>
          <w:szCs w:val="32"/>
        </w:rPr>
        <w:t xml:space="preserve"> </w:t>
      </w:r>
    </w:p>
    <w:p>
      <w:pPr>
        <w:spacing w:line="480" w:lineRule="exact"/>
        <w:jc w:val="center"/>
        <w:rPr>
          <w:rFonts w:hint="eastAsia" w:eastAsia="黑体"/>
          <w:b/>
          <w:color w:val="000000"/>
          <w:sz w:val="32"/>
          <w:szCs w:val="32"/>
        </w:rPr>
      </w:pPr>
      <w:r>
        <w:rPr>
          <w:rFonts w:hint="eastAsia" w:eastAsia="黑体"/>
          <w:b/>
          <w:color w:val="000000"/>
          <w:sz w:val="32"/>
          <w:szCs w:val="32"/>
        </w:rPr>
        <w:t>目    录</w:t>
      </w:r>
    </w:p>
    <w:p>
      <w:pPr>
        <w:pStyle w:val="13"/>
        <w:spacing w:line="440" w:lineRule="exact"/>
        <w:rPr>
          <w:rFonts w:ascii="Calibri" w:hAnsi="Calibri"/>
          <w:b/>
          <w:bCs/>
          <w:szCs w:val="22"/>
        </w:rPr>
      </w:pPr>
      <w:r>
        <w:fldChar w:fldCharType="begin"/>
      </w:r>
      <w:r>
        <w:instrText xml:space="preserve"> TOC \o "1-3" \h \z \u </w:instrText>
      </w:r>
      <w:r>
        <w:fldChar w:fldCharType="separate"/>
      </w:r>
      <w:r>
        <w:rPr>
          <w:b/>
          <w:bCs/>
        </w:rPr>
        <w:fldChar w:fldCharType="begin"/>
      </w:r>
      <w:r>
        <w:rPr>
          <w:rStyle w:val="22"/>
          <w:b/>
          <w:bCs/>
        </w:rPr>
        <w:instrText xml:space="preserve"> </w:instrText>
      </w:r>
      <w:r>
        <w:rPr>
          <w:b/>
          <w:bCs/>
        </w:rPr>
        <w:instrText xml:space="preserve">HYPERLINK \l "_Toc12008532"</w:instrText>
      </w:r>
      <w:r>
        <w:rPr>
          <w:rStyle w:val="22"/>
          <w:b/>
          <w:bCs/>
        </w:rPr>
        <w:instrText xml:space="preserve"> </w:instrText>
      </w:r>
      <w:r>
        <w:rPr>
          <w:b/>
          <w:bCs/>
        </w:rPr>
        <w:fldChar w:fldCharType="separate"/>
      </w:r>
      <w:r>
        <w:rPr>
          <w:rStyle w:val="22"/>
          <w:rFonts w:hint="eastAsia" w:ascii="黑体" w:eastAsia="黑体"/>
          <w:b/>
          <w:bCs/>
        </w:rPr>
        <w:t>一、专业名称及代码</w:t>
      </w:r>
      <w:r>
        <w:rPr>
          <w:b/>
          <w:bCs/>
        </w:rPr>
        <w:tab/>
      </w:r>
      <w:r>
        <w:rPr>
          <w:b/>
          <w:bCs/>
        </w:rPr>
        <w:fldChar w:fldCharType="begin"/>
      </w:r>
      <w:r>
        <w:rPr>
          <w:b/>
          <w:bCs/>
        </w:rPr>
        <w:instrText xml:space="preserve"> PAGEREF _Toc12008532 \h </w:instrText>
      </w:r>
      <w:r>
        <w:rPr>
          <w:b/>
          <w:bCs/>
        </w:rPr>
        <w:fldChar w:fldCharType="separate"/>
      </w:r>
      <w:r>
        <w:rPr>
          <w:b/>
          <w:bCs/>
        </w:rPr>
        <w:t>1</w:t>
      </w:r>
      <w:r>
        <w:rPr>
          <w:b/>
          <w:bCs/>
        </w:rPr>
        <w:fldChar w:fldCharType="end"/>
      </w:r>
      <w:r>
        <w:rPr>
          <w:b/>
          <w:bCs/>
        </w:rPr>
        <w:fldChar w:fldCharType="end"/>
      </w:r>
    </w:p>
    <w:p>
      <w:pPr>
        <w:pStyle w:val="13"/>
        <w:spacing w:line="440" w:lineRule="exact"/>
        <w:rPr>
          <w:rFonts w:ascii="Calibri" w:hAnsi="Calibri"/>
          <w:b/>
          <w:bCs/>
          <w:szCs w:val="22"/>
        </w:rPr>
      </w:pPr>
      <w:r>
        <w:rPr>
          <w:b/>
          <w:bCs/>
        </w:rPr>
        <w:fldChar w:fldCharType="begin"/>
      </w:r>
      <w:r>
        <w:rPr>
          <w:rStyle w:val="22"/>
          <w:b/>
          <w:bCs/>
        </w:rPr>
        <w:instrText xml:space="preserve"> </w:instrText>
      </w:r>
      <w:r>
        <w:rPr>
          <w:b/>
          <w:bCs/>
        </w:rPr>
        <w:instrText xml:space="preserve">HYPERLINK \l "_Toc12008533"</w:instrText>
      </w:r>
      <w:r>
        <w:rPr>
          <w:rStyle w:val="22"/>
          <w:b/>
          <w:bCs/>
        </w:rPr>
        <w:instrText xml:space="preserve"> </w:instrText>
      </w:r>
      <w:r>
        <w:rPr>
          <w:b/>
          <w:bCs/>
        </w:rPr>
        <w:fldChar w:fldCharType="separate"/>
      </w:r>
      <w:r>
        <w:rPr>
          <w:rStyle w:val="22"/>
          <w:rFonts w:hint="eastAsia" w:ascii="黑体" w:eastAsia="黑体"/>
          <w:b/>
          <w:bCs/>
        </w:rPr>
        <w:t>二、入学要求</w:t>
      </w:r>
      <w:r>
        <w:rPr>
          <w:b/>
          <w:bCs/>
        </w:rPr>
        <w:tab/>
      </w:r>
      <w:r>
        <w:rPr>
          <w:b/>
          <w:bCs/>
        </w:rPr>
        <w:fldChar w:fldCharType="begin"/>
      </w:r>
      <w:r>
        <w:rPr>
          <w:b/>
          <w:bCs/>
        </w:rPr>
        <w:instrText xml:space="preserve"> PAGEREF _Toc12008533 \h </w:instrText>
      </w:r>
      <w:r>
        <w:rPr>
          <w:b/>
          <w:bCs/>
        </w:rPr>
        <w:fldChar w:fldCharType="separate"/>
      </w:r>
      <w:r>
        <w:rPr>
          <w:b/>
          <w:bCs/>
        </w:rPr>
        <w:t>1</w:t>
      </w:r>
      <w:r>
        <w:rPr>
          <w:b/>
          <w:bCs/>
        </w:rPr>
        <w:fldChar w:fldCharType="end"/>
      </w:r>
      <w:r>
        <w:rPr>
          <w:b/>
          <w:bCs/>
        </w:rPr>
        <w:fldChar w:fldCharType="end"/>
      </w:r>
    </w:p>
    <w:p>
      <w:pPr>
        <w:pStyle w:val="13"/>
        <w:spacing w:line="440" w:lineRule="exact"/>
        <w:rPr>
          <w:rFonts w:ascii="Calibri" w:hAnsi="Calibri"/>
          <w:b/>
          <w:bCs/>
          <w:szCs w:val="22"/>
        </w:rPr>
      </w:pPr>
      <w:r>
        <w:rPr>
          <w:b/>
          <w:bCs/>
        </w:rPr>
        <w:fldChar w:fldCharType="begin"/>
      </w:r>
      <w:r>
        <w:rPr>
          <w:rStyle w:val="22"/>
          <w:b/>
          <w:bCs/>
        </w:rPr>
        <w:instrText xml:space="preserve"> </w:instrText>
      </w:r>
      <w:r>
        <w:rPr>
          <w:b/>
          <w:bCs/>
        </w:rPr>
        <w:instrText xml:space="preserve">HYPERLINK \l "_Toc12008534"</w:instrText>
      </w:r>
      <w:r>
        <w:rPr>
          <w:rStyle w:val="22"/>
          <w:b/>
          <w:bCs/>
        </w:rPr>
        <w:instrText xml:space="preserve"> </w:instrText>
      </w:r>
      <w:r>
        <w:rPr>
          <w:b/>
          <w:bCs/>
        </w:rPr>
        <w:fldChar w:fldCharType="separate"/>
      </w:r>
      <w:r>
        <w:rPr>
          <w:rStyle w:val="22"/>
          <w:rFonts w:hint="eastAsia" w:ascii="黑体" w:eastAsia="黑体"/>
          <w:b/>
          <w:bCs/>
        </w:rPr>
        <w:t>三、</w:t>
      </w:r>
      <w:r>
        <w:rPr>
          <w:rStyle w:val="22"/>
          <w:rFonts w:hint="eastAsia" w:ascii="黑体" w:eastAsia="黑体"/>
          <w:b/>
          <w:bCs/>
          <w:szCs w:val="22"/>
        </w:rPr>
        <w:t>修业年限</w:t>
      </w:r>
      <w:r>
        <w:rPr>
          <w:b/>
          <w:bCs/>
        </w:rPr>
        <w:tab/>
      </w:r>
      <w:r>
        <w:rPr>
          <w:b/>
          <w:bCs/>
        </w:rPr>
        <w:fldChar w:fldCharType="begin"/>
      </w:r>
      <w:r>
        <w:rPr>
          <w:b/>
          <w:bCs/>
        </w:rPr>
        <w:instrText xml:space="preserve"> PAGEREF _Toc12008534 \h </w:instrText>
      </w:r>
      <w:r>
        <w:rPr>
          <w:b/>
          <w:bCs/>
        </w:rPr>
        <w:fldChar w:fldCharType="separate"/>
      </w:r>
      <w:r>
        <w:rPr>
          <w:b/>
          <w:bCs/>
        </w:rPr>
        <w:t>1</w:t>
      </w:r>
      <w:r>
        <w:rPr>
          <w:b/>
          <w:bCs/>
        </w:rPr>
        <w:fldChar w:fldCharType="end"/>
      </w:r>
      <w:r>
        <w:rPr>
          <w:b/>
          <w:bCs/>
        </w:rPr>
        <w:fldChar w:fldCharType="end"/>
      </w:r>
    </w:p>
    <w:p>
      <w:pPr>
        <w:pStyle w:val="13"/>
        <w:spacing w:line="440" w:lineRule="exact"/>
        <w:rPr>
          <w:rFonts w:ascii="Calibri" w:hAnsi="Calibri"/>
          <w:b/>
          <w:bCs/>
          <w:szCs w:val="22"/>
        </w:rPr>
      </w:pPr>
      <w:r>
        <w:rPr>
          <w:b/>
          <w:bCs/>
        </w:rPr>
        <w:fldChar w:fldCharType="begin"/>
      </w:r>
      <w:r>
        <w:rPr>
          <w:rStyle w:val="22"/>
          <w:b/>
          <w:bCs/>
        </w:rPr>
        <w:instrText xml:space="preserve"> </w:instrText>
      </w:r>
      <w:r>
        <w:rPr>
          <w:b/>
          <w:bCs/>
        </w:rPr>
        <w:instrText xml:space="preserve">HYPERLINK \l "_Toc12008535"</w:instrText>
      </w:r>
      <w:r>
        <w:rPr>
          <w:rStyle w:val="22"/>
          <w:b/>
          <w:bCs/>
        </w:rPr>
        <w:instrText xml:space="preserve"> </w:instrText>
      </w:r>
      <w:r>
        <w:rPr>
          <w:b/>
          <w:bCs/>
        </w:rPr>
        <w:fldChar w:fldCharType="separate"/>
      </w:r>
      <w:r>
        <w:rPr>
          <w:rStyle w:val="22"/>
          <w:rFonts w:hint="eastAsia" w:ascii="黑体" w:eastAsia="黑体"/>
          <w:b/>
          <w:bCs/>
        </w:rPr>
        <w:t>四、职业面向</w:t>
      </w:r>
      <w:r>
        <w:rPr>
          <w:b/>
          <w:bCs/>
        </w:rPr>
        <w:tab/>
      </w:r>
      <w:r>
        <w:rPr>
          <w:b/>
          <w:bCs/>
        </w:rPr>
        <w:fldChar w:fldCharType="begin"/>
      </w:r>
      <w:r>
        <w:rPr>
          <w:b/>
          <w:bCs/>
        </w:rPr>
        <w:instrText xml:space="preserve"> PAGEREF _Toc12008535 \h </w:instrText>
      </w:r>
      <w:r>
        <w:rPr>
          <w:b/>
          <w:bCs/>
        </w:rPr>
        <w:fldChar w:fldCharType="separate"/>
      </w:r>
      <w:r>
        <w:rPr>
          <w:b/>
          <w:bCs/>
        </w:rPr>
        <w:t>1</w:t>
      </w:r>
      <w:r>
        <w:rPr>
          <w:b/>
          <w:bCs/>
        </w:rPr>
        <w:fldChar w:fldCharType="end"/>
      </w:r>
      <w:r>
        <w:rPr>
          <w:b/>
          <w:bCs/>
        </w:rPr>
        <w:fldChar w:fldCharType="end"/>
      </w:r>
    </w:p>
    <w:p>
      <w:pPr>
        <w:pStyle w:val="13"/>
        <w:spacing w:line="440" w:lineRule="exact"/>
        <w:rPr>
          <w:rFonts w:ascii="Calibri" w:hAnsi="Calibri"/>
          <w:b/>
          <w:bCs/>
          <w:szCs w:val="22"/>
        </w:rPr>
      </w:pPr>
      <w:r>
        <w:rPr>
          <w:b/>
          <w:bCs/>
        </w:rPr>
        <w:fldChar w:fldCharType="begin"/>
      </w:r>
      <w:r>
        <w:rPr>
          <w:rStyle w:val="22"/>
          <w:b/>
          <w:bCs/>
        </w:rPr>
        <w:instrText xml:space="preserve"> </w:instrText>
      </w:r>
      <w:r>
        <w:rPr>
          <w:b/>
          <w:bCs/>
        </w:rPr>
        <w:instrText xml:space="preserve">HYPERLINK \l "_Toc12008536"</w:instrText>
      </w:r>
      <w:r>
        <w:rPr>
          <w:rStyle w:val="22"/>
          <w:b/>
          <w:bCs/>
        </w:rPr>
        <w:instrText xml:space="preserve"> </w:instrText>
      </w:r>
      <w:r>
        <w:rPr>
          <w:b/>
          <w:bCs/>
        </w:rPr>
        <w:fldChar w:fldCharType="separate"/>
      </w:r>
      <w:r>
        <w:rPr>
          <w:rStyle w:val="22"/>
          <w:rFonts w:hint="eastAsia" w:ascii="黑体" w:eastAsia="黑体"/>
          <w:b/>
          <w:bCs/>
        </w:rPr>
        <w:t>五、培养目标与培养规格</w:t>
      </w:r>
      <w:r>
        <w:rPr>
          <w:b/>
          <w:bCs/>
        </w:rPr>
        <w:tab/>
      </w:r>
      <w:r>
        <w:rPr>
          <w:b/>
          <w:bCs/>
        </w:rPr>
        <w:fldChar w:fldCharType="begin"/>
      </w:r>
      <w:r>
        <w:rPr>
          <w:b/>
          <w:bCs/>
        </w:rPr>
        <w:instrText xml:space="preserve"> PAGEREF _Toc12008536 \h </w:instrText>
      </w:r>
      <w:r>
        <w:rPr>
          <w:b/>
          <w:bCs/>
        </w:rPr>
        <w:fldChar w:fldCharType="separate"/>
      </w:r>
      <w:r>
        <w:rPr>
          <w:b/>
          <w:bCs/>
        </w:rPr>
        <w:t>1</w:t>
      </w:r>
      <w:r>
        <w:rPr>
          <w:b/>
          <w:bCs/>
        </w:rPr>
        <w:fldChar w:fldCharType="end"/>
      </w:r>
      <w:r>
        <w:rPr>
          <w:b/>
          <w:bCs/>
        </w:rPr>
        <w:fldChar w:fldCharType="end"/>
      </w:r>
    </w:p>
    <w:p>
      <w:pPr>
        <w:pStyle w:val="14"/>
        <w:tabs>
          <w:tab w:val="right" w:leader="dot" w:pos="8776"/>
        </w:tabs>
        <w:spacing w:line="440" w:lineRule="exact"/>
        <w:rPr>
          <w:rFonts w:ascii="Calibri" w:hAnsi="Calibri"/>
          <w:b/>
          <w:bCs/>
          <w:szCs w:val="22"/>
        </w:rPr>
      </w:pPr>
      <w:r>
        <w:rPr>
          <w:b/>
          <w:bCs/>
        </w:rPr>
        <w:fldChar w:fldCharType="begin"/>
      </w:r>
      <w:r>
        <w:rPr>
          <w:rStyle w:val="22"/>
          <w:b/>
          <w:bCs/>
        </w:rPr>
        <w:instrText xml:space="preserve"> </w:instrText>
      </w:r>
      <w:r>
        <w:rPr>
          <w:b/>
          <w:bCs/>
        </w:rPr>
        <w:instrText xml:space="preserve">HYPERLINK \l "_Toc12008537"</w:instrText>
      </w:r>
      <w:r>
        <w:rPr>
          <w:rStyle w:val="22"/>
          <w:b/>
          <w:bCs/>
        </w:rPr>
        <w:instrText xml:space="preserve"> </w:instrText>
      </w:r>
      <w:r>
        <w:rPr>
          <w:b/>
          <w:bCs/>
        </w:rPr>
        <w:fldChar w:fldCharType="separate"/>
      </w:r>
      <w:r>
        <w:rPr>
          <w:rStyle w:val="22"/>
          <w:rFonts w:hint="eastAsia"/>
          <w:b/>
          <w:bCs/>
        </w:rPr>
        <w:t>（一）培养目标</w:t>
      </w:r>
      <w:r>
        <w:rPr>
          <w:b/>
          <w:bCs/>
        </w:rPr>
        <w:tab/>
      </w:r>
      <w:r>
        <w:rPr>
          <w:b/>
          <w:bCs/>
        </w:rPr>
        <w:fldChar w:fldCharType="begin"/>
      </w:r>
      <w:r>
        <w:rPr>
          <w:b/>
          <w:bCs/>
        </w:rPr>
        <w:instrText xml:space="preserve"> PAGEREF _Toc12008537 \h </w:instrText>
      </w:r>
      <w:r>
        <w:rPr>
          <w:b/>
          <w:bCs/>
        </w:rPr>
        <w:fldChar w:fldCharType="separate"/>
      </w:r>
      <w:r>
        <w:rPr>
          <w:b/>
          <w:bCs/>
        </w:rPr>
        <w:t>1</w:t>
      </w:r>
      <w:r>
        <w:rPr>
          <w:b/>
          <w:bCs/>
        </w:rPr>
        <w:fldChar w:fldCharType="end"/>
      </w:r>
      <w:r>
        <w:rPr>
          <w:b/>
          <w:bCs/>
        </w:rPr>
        <w:fldChar w:fldCharType="end"/>
      </w:r>
    </w:p>
    <w:p>
      <w:pPr>
        <w:pStyle w:val="14"/>
        <w:tabs>
          <w:tab w:val="right" w:leader="dot" w:pos="8776"/>
        </w:tabs>
        <w:spacing w:line="440" w:lineRule="exact"/>
        <w:rPr>
          <w:rFonts w:ascii="Calibri" w:hAnsi="Calibri"/>
          <w:b/>
          <w:bCs/>
          <w:szCs w:val="22"/>
        </w:rPr>
      </w:pPr>
      <w:r>
        <w:rPr>
          <w:b/>
          <w:bCs/>
        </w:rPr>
        <w:fldChar w:fldCharType="begin"/>
      </w:r>
      <w:r>
        <w:rPr>
          <w:rStyle w:val="22"/>
          <w:b/>
          <w:bCs/>
        </w:rPr>
        <w:instrText xml:space="preserve"> </w:instrText>
      </w:r>
      <w:r>
        <w:rPr>
          <w:b/>
          <w:bCs/>
        </w:rPr>
        <w:instrText xml:space="preserve">HYPERLINK \l "_Toc12008538"</w:instrText>
      </w:r>
      <w:r>
        <w:rPr>
          <w:rStyle w:val="22"/>
          <w:b/>
          <w:bCs/>
        </w:rPr>
        <w:instrText xml:space="preserve"> </w:instrText>
      </w:r>
      <w:r>
        <w:rPr>
          <w:b/>
          <w:bCs/>
        </w:rPr>
        <w:fldChar w:fldCharType="separate"/>
      </w:r>
      <w:r>
        <w:rPr>
          <w:rStyle w:val="22"/>
          <w:rFonts w:hint="eastAsia"/>
          <w:b/>
          <w:bCs/>
        </w:rPr>
        <w:t>（二）培养规格</w:t>
      </w:r>
      <w:r>
        <w:rPr>
          <w:b/>
          <w:bCs/>
        </w:rPr>
        <w:tab/>
      </w:r>
      <w:r>
        <w:rPr>
          <w:b/>
          <w:bCs/>
        </w:rPr>
        <w:fldChar w:fldCharType="begin"/>
      </w:r>
      <w:r>
        <w:rPr>
          <w:b/>
          <w:bCs/>
        </w:rPr>
        <w:instrText xml:space="preserve"> PAGEREF _Toc12008538 \h </w:instrText>
      </w:r>
      <w:r>
        <w:rPr>
          <w:b/>
          <w:bCs/>
        </w:rPr>
        <w:fldChar w:fldCharType="separate"/>
      </w:r>
      <w:r>
        <w:rPr>
          <w:b/>
          <w:bCs/>
        </w:rPr>
        <w:t>1</w:t>
      </w:r>
      <w:r>
        <w:rPr>
          <w:b/>
          <w:bCs/>
        </w:rPr>
        <w:fldChar w:fldCharType="end"/>
      </w:r>
      <w:r>
        <w:rPr>
          <w:b/>
          <w:bCs/>
        </w:rPr>
        <w:fldChar w:fldCharType="end"/>
      </w:r>
    </w:p>
    <w:p>
      <w:pPr>
        <w:pStyle w:val="13"/>
        <w:spacing w:line="440" w:lineRule="exact"/>
        <w:rPr>
          <w:rFonts w:ascii="Calibri" w:hAnsi="Calibri"/>
          <w:b/>
          <w:bCs/>
          <w:szCs w:val="22"/>
        </w:rPr>
      </w:pPr>
      <w:r>
        <w:rPr>
          <w:b/>
          <w:bCs/>
        </w:rPr>
        <w:fldChar w:fldCharType="begin"/>
      </w:r>
      <w:r>
        <w:rPr>
          <w:rStyle w:val="22"/>
          <w:b/>
          <w:bCs/>
        </w:rPr>
        <w:instrText xml:space="preserve"> </w:instrText>
      </w:r>
      <w:r>
        <w:rPr>
          <w:b/>
          <w:bCs/>
        </w:rPr>
        <w:instrText xml:space="preserve">HYPERLINK \l "_Toc12008539"</w:instrText>
      </w:r>
      <w:r>
        <w:rPr>
          <w:rStyle w:val="22"/>
          <w:b/>
          <w:bCs/>
        </w:rPr>
        <w:instrText xml:space="preserve"> </w:instrText>
      </w:r>
      <w:r>
        <w:rPr>
          <w:b/>
          <w:bCs/>
        </w:rPr>
        <w:fldChar w:fldCharType="separate"/>
      </w:r>
      <w:r>
        <w:rPr>
          <w:rStyle w:val="22"/>
          <w:rFonts w:hint="eastAsia" w:ascii="黑体" w:eastAsia="黑体"/>
          <w:b/>
          <w:bCs/>
        </w:rPr>
        <w:t>六、课程设置及要求</w:t>
      </w:r>
      <w:r>
        <w:rPr>
          <w:b/>
          <w:bCs/>
        </w:rPr>
        <w:tab/>
      </w:r>
      <w:r>
        <w:rPr>
          <w:b/>
          <w:bCs/>
        </w:rPr>
        <w:fldChar w:fldCharType="begin"/>
      </w:r>
      <w:r>
        <w:rPr>
          <w:b/>
          <w:bCs/>
        </w:rPr>
        <w:instrText xml:space="preserve"> PAGEREF _Toc12008539 \h </w:instrText>
      </w:r>
      <w:r>
        <w:rPr>
          <w:b/>
          <w:bCs/>
        </w:rPr>
        <w:fldChar w:fldCharType="separate"/>
      </w:r>
      <w:r>
        <w:rPr>
          <w:b/>
          <w:bCs/>
        </w:rPr>
        <w:t>3</w:t>
      </w:r>
      <w:r>
        <w:rPr>
          <w:b/>
          <w:bCs/>
        </w:rPr>
        <w:fldChar w:fldCharType="end"/>
      </w:r>
      <w:r>
        <w:rPr>
          <w:b/>
          <w:bCs/>
        </w:rPr>
        <w:fldChar w:fldCharType="end"/>
      </w:r>
    </w:p>
    <w:p>
      <w:pPr>
        <w:pStyle w:val="14"/>
        <w:tabs>
          <w:tab w:val="right" w:leader="dot" w:pos="8776"/>
        </w:tabs>
        <w:spacing w:line="440" w:lineRule="exact"/>
        <w:rPr>
          <w:rFonts w:ascii="Calibri" w:hAnsi="Calibri"/>
          <w:b/>
          <w:bCs/>
          <w:szCs w:val="22"/>
        </w:rPr>
      </w:pPr>
      <w:r>
        <w:rPr>
          <w:b/>
          <w:bCs/>
        </w:rPr>
        <w:fldChar w:fldCharType="begin"/>
      </w:r>
      <w:r>
        <w:rPr>
          <w:rStyle w:val="22"/>
          <w:b/>
          <w:bCs/>
        </w:rPr>
        <w:instrText xml:space="preserve"> </w:instrText>
      </w:r>
      <w:r>
        <w:rPr>
          <w:b/>
          <w:bCs/>
        </w:rPr>
        <w:instrText xml:space="preserve">HYPERLINK \l "_Toc12008540"</w:instrText>
      </w:r>
      <w:r>
        <w:rPr>
          <w:rStyle w:val="22"/>
          <w:b/>
          <w:bCs/>
        </w:rPr>
        <w:instrText xml:space="preserve"> </w:instrText>
      </w:r>
      <w:r>
        <w:rPr>
          <w:b/>
          <w:bCs/>
        </w:rPr>
        <w:fldChar w:fldCharType="separate"/>
      </w:r>
      <w:r>
        <w:rPr>
          <w:rStyle w:val="22"/>
          <w:rFonts w:hint="eastAsia"/>
          <w:b/>
          <w:bCs/>
        </w:rPr>
        <w:t>（一）公共基础课</w:t>
      </w:r>
      <w:r>
        <w:rPr>
          <w:b/>
          <w:bCs/>
        </w:rPr>
        <w:tab/>
      </w:r>
      <w:r>
        <w:rPr>
          <w:b/>
          <w:bCs/>
        </w:rPr>
        <w:fldChar w:fldCharType="begin"/>
      </w:r>
      <w:r>
        <w:rPr>
          <w:b/>
          <w:bCs/>
        </w:rPr>
        <w:instrText xml:space="preserve"> PAGEREF _Toc12008540 \h </w:instrText>
      </w:r>
      <w:r>
        <w:rPr>
          <w:b/>
          <w:bCs/>
        </w:rPr>
        <w:fldChar w:fldCharType="separate"/>
      </w:r>
      <w:r>
        <w:rPr>
          <w:b/>
          <w:bCs/>
        </w:rPr>
        <w:t>4</w:t>
      </w:r>
      <w:r>
        <w:rPr>
          <w:b/>
          <w:bCs/>
        </w:rPr>
        <w:fldChar w:fldCharType="end"/>
      </w:r>
      <w:r>
        <w:rPr>
          <w:b/>
          <w:bCs/>
        </w:rPr>
        <w:fldChar w:fldCharType="end"/>
      </w:r>
    </w:p>
    <w:p>
      <w:pPr>
        <w:pStyle w:val="14"/>
        <w:tabs>
          <w:tab w:val="right" w:leader="dot" w:pos="8776"/>
        </w:tabs>
        <w:spacing w:line="440" w:lineRule="exact"/>
        <w:rPr>
          <w:rFonts w:ascii="Calibri" w:hAnsi="Calibri"/>
          <w:b/>
          <w:bCs/>
          <w:szCs w:val="22"/>
        </w:rPr>
      </w:pPr>
      <w:r>
        <w:rPr>
          <w:b/>
          <w:bCs/>
        </w:rPr>
        <w:fldChar w:fldCharType="begin"/>
      </w:r>
      <w:r>
        <w:rPr>
          <w:rStyle w:val="22"/>
          <w:b/>
          <w:bCs/>
        </w:rPr>
        <w:instrText xml:space="preserve"> </w:instrText>
      </w:r>
      <w:r>
        <w:rPr>
          <w:b/>
          <w:bCs/>
        </w:rPr>
        <w:instrText xml:space="preserve">HYPERLINK \l "_Toc12008541"</w:instrText>
      </w:r>
      <w:r>
        <w:rPr>
          <w:rStyle w:val="22"/>
          <w:b/>
          <w:bCs/>
        </w:rPr>
        <w:instrText xml:space="preserve"> </w:instrText>
      </w:r>
      <w:r>
        <w:rPr>
          <w:b/>
          <w:bCs/>
        </w:rPr>
        <w:fldChar w:fldCharType="separate"/>
      </w:r>
      <w:r>
        <w:rPr>
          <w:rStyle w:val="22"/>
          <w:rFonts w:hint="eastAsia"/>
          <w:b/>
          <w:bCs/>
        </w:rPr>
        <w:t>（二）专业（技能）课</w:t>
      </w:r>
      <w:r>
        <w:rPr>
          <w:b/>
          <w:bCs/>
        </w:rPr>
        <w:tab/>
      </w:r>
      <w:r>
        <w:rPr>
          <w:b/>
          <w:bCs/>
        </w:rPr>
        <w:fldChar w:fldCharType="begin"/>
      </w:r>
      <w:r>
        <w:rPr>
          <w:b/>
          <w:bCs/>
        </w:rPr>
        <w:instrText xml:space="preserve"> PAGEREF _Toc12008541 \h </w:instrText>
      </w:r>
      <w:r>
        <w:rPr>
          <w:b/>
          <w:bCs/>
        </w:rPr>
        <w:fldChar w:fldCharType="separate"/>
      </w:r>
      <w:r>
        <w:rPr>
          <w:b/>
          <w:bCs/>
        </w:rPr>
        <w:t>6</w:t>
      </w:r>
      <w:r>
        <w:rPr>
          <w:b/>
          <w:bCs/>
        </w:rPr>
        <w:fldChar w:fldCharType="end"/>
      </w:r>
      <w:r>
        <w:rPr>
          <w:b/>
          <w:bCs/>
        </w:rPr>
        <w:fldChar w:fldCharType="end"/>
      </w:r>
    </w:p>
    <w:p>
      <w:pPr>
        <w:pStyle w:val="14"/>
        <w:tabs>
          <w:tab w:val="right" w:leader="dot" w:pos="8776"/>
        </w:tabs>
        <w:spacing w:line="440" w:lineRule="exact"/>
        <w:rPr>
          <w:rFonts w:ascii="Calibri" w:hAnsi="Calibri"/>
          <w:b/>
          <w:bCs/>
          <w:szCs w:val="22"/>
        </w:rPr>
      </w:pPr>
      <w:r>
        <w:rPr>
          <w:b/>
          <w:bCs/>
        </w:rPr>
        <w:fldChar w:fldCharType="begin"/>
      </w:r>
      <w:r>
        <w:rPr>
          <w:rStyle w:val="22"/>
          <w:b/>
          <w:bCs/>
        </w:rPr>
        <w:instrText xml:space="preserve"> </w:instrText>
      </w:r>
      <w:r>
        <w:rPr>
          <w:b/>
          <w:bCs/>
        </w:rPr>
        <w:instrText xml:space="preserve">HYPERLINK \l "_Toc12008542"</w:instrText>
      </w:r>
      <w:r>
        <w:rPr>
          <w:rStyle w:val="22"/>
          <w:b/>
          <w:bCs/>
        </w:rPr>
        <w:instrText xml:space="preserve"> </w:instrText>
      </w:r>
      <w:r>
        <w:rPr>
          <w:b/>
          <w:bCs/>
        </w:rPr>
        <w:fldChar w:fldCharType="separate"/>
      </w:r>
      <w:r>
        <w:rPr>
          <w:rStyle w:val="22"/>
          <w:rFonts w:hint="eastAsia"/>
          <w:b/>
          <w:bCs/>
        </w:rPr>
        <w:t>（三）其他活动</w:t>
      </w:r>
      <w:r>
        <w:rPr>
          <w:b/>
          <w:bCs/>
        </w:rPr>
        <w:tab/>
      </w:r>
      <w:r>
        <w:rPr>
          <w:b/>
          <w:bCs/>
        </w:rPr>
        <w:fldChar w:fldCharType="begin"/>
      </w:r>
      <w:r>
        <w:rPr>
          <w:b/>
          <w:bCs/>
        </w:rPr>
        <w:instrText xml:space="preserve"> PAGEREF _Toc12008542 \h </w:instrText>
      </w:r>
      <w:r>
        <w:rPr>
          <w:b/>
          <w:bCs/>
        </w:rPr>
        <w:fldChar w:fldCharType="separate"/>
      </w:r>
      <w:r>
        <w:rPr>
          <w:b/>
          <w:bCs/>
        </w:rPr>
        <w:t>9</w:t>
      </w:r>
      <w:r>
        <w:rPr>
          <w:b/>
          <w:bCs/>
        </w:rPr>
        <w:fldChar w:fldCharType="end"/>
      </w:r>
      <w:r>
        <w:rPr>
          <w:b/>
          <w:bCs/>
        </w:rPr>
        <w:fldChar w:fldCharType="end"/>
      </w:r>
    </w:p>
    <w:p>
      <w:pPr>
        <w:pStyle w:val="13"/>
        <w:spacing w:line="440" w:lineRule="exact"/>
        <w:rPr>
          <w:rFonts w:ascii="Calibri" w:hAnsi="Calibri"/>
          <w:b/>
          <w:bCs/>
          <w:szCs w:val="22"/>
        </w:rPr>
      </w:pPr>
      <w:r>
        <w:rPr>
          <w:b/>
          <w:bCs/>
        </w:rPr>
        <w:fldChar w:fldCharType="begin"/>
      </w:r>
      <w:r>
        <w:rPr>
          <w:rStyle w:val="22"/>
          <w:b/>
          <w:bCs/>
        </w:rPr>
        <w:instrText xml:space="preserve"> </w:instrText>
      </w:r>
      <w:r>
        <w:rPr>
          <w:b/>
          <w:bCs/>
        </w:rPr>
        <w:instrText xml:space="preserve">HYPERLINK \l "_Toc12008543"</w:instrText>
      </w:r>
      <w:r>
        <w:rPr>
          <w:rStyle w:val="22"/>
          <w:b/>
          <w:bCs/>
        </w:rPr>
        <w:instrText xml:space="preserve"> </w:instrText>
      </w:r>
      <w:r>
        <w:rPr>
          <w:b/>
          <w:bCs/>
        </w:rPr>
        <w:fldChar w:fldCharType="separate"/>
      </w:r>
      <w:r>
        <w:rPr>
          <w:rStyle w:val="22"/>
          <w:rFonts w:hint="eastAsia" w:ascii="黑体" w:eastAsia="黑体"/>
          <w:b/>
          <w:bCs/>
        </w:rPr>
        <w:t>七、</w:t>
      </w:r>
      <w:r>
        <w:rPr>
          <w:rStyle w:val="22"/>
          <w:rFonts w:hint="eastAsia" w:ascii="黑体" w:eastAsia="黑体"/>
          <w:b/>
          <w:bCs/>
          <w:szCs w:val="22"/>
        </w:rPr>
        <w:t>教学进程总体安排</w:t>
      </w:r>
      <w:r>
        <w:rPr>
          <w:b/>
          <w:bCs/>
        </w:rPr>
        <w:tab/>
      </w:r>
      <w:r>
        <w:rPr>
          <w:b/>
          <w:bCs/>
        </w:rPr>
        <w:fldChar w:fldCharType="begin"/>
      </w:r>
      <w:r>
        <w:rPr>
          <w:b/>
          <w:bCs/>
        </w:rPr>
        <w:instrText xml:space="preserve"> PAGEREF _Toc12008543 \h </w:instrText>
      </w:r>
      <w:r>
        <w:rPr>
          <w:b/>
          <w:bCs/>
        </w:rPr>
        <w:fldChar w:fldCharType="separate"/>
      </w:r>
      <w:r>
        <w:rPr>
          <w:b/>
          <w:bCs/>
        </w:rPr>
        <w:t>10</w:t>
      </w:r>
      <w:r>
        <w:rPr>
          <w:b/>
          <w:bCs/>
        </w:rPr>
        <w:fldChar w:fldCharType="end"/>
      </w:r>
      <w:r>
        <w:rPr>
          <w:b/>
          <w:bCs/>
        </w:rPr>
        <w:fldChar w:fldCharType="end"/>
      </w:r>
    </w:p>
    <w:p>
      <w:pPr>
        <w:pStyle w:val="14"/>
        <w:tabs>
          <w:tab w:val="right" w:leader="dot" w:pos="8776"/>
        </w:tabs>
        <w:spacing w:line="440" w:lineRule="exact"/>
        <w:rPr>
          <w:rFonts w:ascii="Calibri" w:hAnsi="Calibri"/>
          <w:b/>
          <w:bCs/>
          <w:szCs w:val="22"/>
        </w:rPr>
      </w:pPr>
      <w:r>
        <w:rPr>
          <w:b/>
          <w:bCs/>
        </w:rPr>
        <w:fldChar w:fldCharType="begin"/>
      </w:r>
      <w:r>
        <w:rPr>
          <w:rStyle w:val="22"/>
          <w:b/>
          <w:bCs/>
        </w:rPr>
        <w:instrText xml:space="preserve"> </w:instrText>
      </w:r>
      <w:r>
        <w:rPr>
          <w:b/>
          <w:bCs/>
        </w:rPr>
        <w:instrText xml:space="preserve">HYPERLINK \l "_Toc12008544"</w:instrText>
      </w:r>
      <w:r>
        <w:rPr>
          <w:rStyle w:val="22"/>
          <w:b/>
          <w:bCs/>
        </w:rPr>
        <w:instrText xml:space="preserve"> </w:instrText>
      </w:r>
      <w:r>
        <w:rPr>
          <w:b/>
          <w:bCs/>
        </w:rPr>
        <w:fldChar w:fldCharType="separate"/>
      </w:r>
      <w:r>
        <w:rPr>
          <w:rStyle w:val="22"/>
          <w:rFonts w:hint="eastAsia"/>
          <w:b/>
          <w:bCs/>
        </w:rPr>
        <w:t>（一）基本要求</w:t>
      </w:r>
      <w:r>
        <w:rPr>
          <w:b/>
          <w:bCs/>
        </w:rPr>
        <w:tab/>
      </w:r>
      <w:r>
        <w:rPr>
          <w:b/>
          <w:bCs/>
        </w:rPr>
        <w:fldChar w:fldCharType="begin"/>
      </w:r>
      <w:r>
        <w:rPr>
          <w:b/>
          <w:bCs/>
        </w:rPr>
        <w:instrText xml:space="preserve"> PAGEREF _Toc12008544 \h </w:instrText>
      </w:r>
      <w:r>
        <w:rPr>
          <w:b/>
          <w:bCs/>
        </w:rPr>
        <w:fldChar w:fldCharType="separate"/>
      </w:r>
      <w:r>
        <w:rPr>
          <w:b/>
          <w:bCs/>
        </w:rPr>
        <w:t>10</w:t>
      </w:r>
      <w:r>
        <w:rPr>
          <w:b/>
          <w:bCs/>
        </w:rPr>
        <w:fldChar w:fldCharType="end"/>
      </w:r>
      <w:r>
        <w:rPr>
          <w:b/>
          <w:bCs/>
        </w:rPr>
        <w:fldChar w:fldCharType="end"/>
      </w:r>
    </w:p>
    <w:p>
      <w:pPr>
        <w:pStyle w:val="14"/>
        <w:tabs>
          <w:tab w:val="right" w:leader="dot" w:pos="8776"/>
        </w:tabs>
        <w:spacing w:line="440" w:lineRule="exact"/>
        <w:rPr>
          <w:rFonts w:ascii="Calibri" w:hAnsi="Calibri"/>
          <w:b/>
          <w:bCs/>
          <w:szCs w:val="22"/>
        </w:rPr>
      </w:pPr>
      <w:r>
        <w:rPr>
          <w:b/>
          <w:bCs/>
        </w:rPr>
        <w:fldChar w:fldCharType="begin"/>
      </w:r>
      <w:r>
        <w:rPr>
          <w:rStyle w:val="22"/>
          <w:b/>
          <w:bCs/>
        </w:rPr>
        <w:instrText xml:space="preserve"> </w:instrText>
      </w:r>
      <w:r>
        <w:rPr>
          <w:b/>
          <w:bCs/>
        </w:rPr>
        <w:instrText xml:space="preserve">HYPERLINK \l "_Toc12008545"</w:instrText>
      </w:r>
      <w:r>
        <w:rPr>
          <w:rStyle w:val="22"/>
          <w:b/>
          <w:bCs/>
        </w:rPr>
        <w:instrText xml:space="preserve"> </w:instrText>
      </w:r>
      <w:r>
        <w:rPr>
          <w:b/>
          <w:bCs/>
        </w:rPr>
        <w:fldChar w:fldCharType="separate"/>
      </w:r>
      <w:r>
        <w:rPr>
          <w:rStyle w:val="22"/>
          <w:rFonts w:hint="eastAsia"/>
          <w:b/>
          <w:bCs/>
        </w:rPr>
        <w:t>（二）教学活动时间分配表</w:t>
      </w:r>
      <w:r>
        <w:rPr>
          <w:b/>
          <w:bCs/>
        </w:rPr>
        <w:tab/>
      </w:r>
      <w:r>
        <w:rPr>
          <w:b/>
          <w:bCs/>
        </w:rPr>
        <w:fldChar w:fldCharType="begin"/>
      </w:r>
      <w:r>
        <w:rPr>
          <w:b/>
          <w:bCs/>
        </w:rPr>
        <w:instrText xml:space="preserve"> PAGEREF _Toc12008545 \h </w:instrText>
      </w:r>
      <w:r>
        <w:rPr>
          <w:b/>
          <w:bCs/>
        </w:rPr>
        <w:fldChar w:fldCharType="separate"/>
      </w:r>
      <w:r>
        <w:rPr>
          <w:b/>
          <w:bCs/>
        </w:rPr>
        <w:t>11</w:t>
      </w:r>
      <w:r>
        <w:rPr>
          <w:b/>
          <w:bCs/>
        </w:rPr>
        <w:fldChar w:fldCharType="end"/>
      </w:r>
      <w:r>
        <w:rPr>
          <w:b/>
          <w:bCs/>
        </w:rPr>
        <w:fldChar w:fldCharType="end"/>
      </w:r>
    </w:p>
    <w:p>
      <w:pPr>
        <w:pStyle w:val="14"/>
        <w:tabs>
          <w:tab w:val="right" w:leader="dot" w:pos="8776"/>
        </w:tabs>
        <w:spacing w:line="440" w:lineRule="exact"/>
        <w:rPr>
          <w:rFonts w:ascii="Calibri" w:hAnsi="Calibri"/>
          <w:b/>
          <w:bCs/>
          <w:szCs w:val="22"/>
        </w:rPr>
      </w:pPr>
      <w:r>
        <w:rPr>
          <w:b/>
          <w:bCs/>
        </w:rPr>
        <w:fldChar w:fldCharType="begin"/>
      </w:r>
      <w:r>
        <w:rPr>
          <w:rStyle w:val="22"/>
          <w:b/>
          <w:bCs/>
        </w:rPr>
        <w:instrText xml:space="preserve"> </w:instrText>
      </w:r>
      <w:r>
        <w:rPr>
          <w:b/>
          <w:bCs/>
        </w:rPr>
        <w:instrText xml:space="preserve">HYPERLINK \l "_Toc12008546"</w:instrText>
      </w:r>
      <w:r>
        <w:rPr>
          <w:rStyle w:val="22"/>
          <w:b/>
          <w:bCs/>
        </w:rPr>
        <w:instrText xml:space="preserve"> </w:instrText>
      </w:r>
      <w:r>
        <w:rPr>
          <w:b/>
          <w:bCs/>
        </w:rPr>
        <w:fldChar w:fldCharType="separate"/>
      </w:r>
      <w:r>
        <w:rPr>
          <w:rStyle w:val="22"/>
          <w:rFonts w:hint="eastAsia"/>
          <w:b/>
          <w:bCs/>
        </w:rPr>
        <w:t>（三）教学进程安排表</w:t>
      </w:r>
      <w:r>
        <w:rPr>
          <w:b/>
          <w:bCs/>
        </w:rPr>
        <w:tab/>
      </w:r>
      <w:r>
        <w:rPr>
          <w:b/>
          <w:bCs/>
        </w:rPr>
        <w:fldChar w:fldCharType="begin"/>
      </w:r>
      <w:r>
        <w:rPr>
          <w:b/>
          <w:bCs/>
        </w:rPr>
        <w:instrText xml:space="preserve"> PAGEREF _Toc12008546 \h </w:instrText>
      </w:r>
      <w:r>
        <w:rPr>
          <w:b/>
          <w:bCs/>
        </w:rPr>
        <w:fldChar w:fldCharType="separate"/>
      </w:r>
      <w:r>
        <w:rPr>
          <w:b/>
          <w:bCs/>
        </w:rPr>
        <w:t>11</w:t>
      </w:r>
      <w:r>
        <w:rPr>
          <w:b/>
          <w:bCs/>
        </w:rPr>
        <w:fldChar w:fldCharType="end"/>
      </w:r>
      <w:r>
        <w:rPr>
          <w:b/>
          <w:bCs/>
        </w:rPr>
        <w:fldChar w:fldCharType="end"/>
      </w:r>
    </w:p>
    <w:p>
      <w:pPr>
        <w:pStyle w:val="13"/>
        <w:spacing w:line="440" w:lineRule="exact"/>
        <w:rPr>
          <w:rFonts w:ascii="Calibri" w:hAnsi="Calibri"/>
          <w:b/>
          <w:bCs/>
          <w:szCs w:val="22"/>
        </w:rPr>
      </w:pPr>
      <w:r>
        <w:rPr>
          <w:b/>
          <w:bCs/>
        </w:rPr>
        <w:fldChar w:fldCharType="begin"/>
      </w:r>
      <w:r>
        <w:rPr>
          <w:rStyle w:val="22"/>
          <w:b/>
          <w:bCs/>
        </w:rPr>
        <w:instrText xml:space="preserve"> </w:instrText>
      </w:r>
      <w:r>
        <w:rPr>
          <w:b/>
          <w:bCs/>
        </w:rPr>
        <w:instrText xml:space="preserve">HYPERLINK \l "_Toc12008547"</w:instrText>
      </w:r>
      <w:r>
        <w:rPr>
          <w:rStyle w:val="22"/>
          <w:b/>
          <w:bCs/>
        </w:rPr>
        <w:instrText xml:space="preserve"> </w:instrText>
      </w:r>
      <w:r>
        <w:rPr>
          <w:b/>
          <w:bCs/>
        </w:rPr>
        <w:fldChar w:fldCharType="separate"/>
      </w:r>
      <w:r>
        <w:rPr>
          <w:rStyle w:val="22"/>
          <w:rFonts w:hint="eastAsia" w:ascii="黑体" w:eastAsia="黑体"/>
          <w:b/>
          <w:bCs/>
        </w:rPr>
        <w:t>八、实施保障</w:t>
      </w:r>
      <w:r>
        <w:rPr>
          <w:b/>
          <w:bCs/>
        </w:rPr>
        <w:tab/>
      </w:r>
      <w:r>
        <w:rPr>
          <w:b/>
          <w:bCs/>
        </w:rPr>
        <w:fldChar w:fldCharType="begin"/>
      </w:r>
      <w:r>
        <w:rPr>
          <w:b/>
          <w:bCs/>
        </w:rPr>
        <w:instrText xml:space="preserve"> PAGEREF _Toc12008547 \h </w:instrText>
      </w:r>
      <w:r>
        <w:rPr>
          <w:b/>
          <w:bCs/>
        </w:rPr>
        <w:fldChar w:fldCharType="separate"/>
      </w:r>
      <w:r>
        <w:rPr>
          <w:b/>
          <w:bCs/>
        </w:rPr>
        <w:t>13</w:t>
      </w:r>
      <w:r>
        <w:rPr>
          <w:b/>
          <w:bCs/>
        </w:rPr>
        <w:fldChar w:fldCharType="end"/>
      </w:r>
      <w:r>
        <w:rPr>
          <w:b/>
          <w:bCs/>
        </w:rPr>
        <w:fldChar w:fldCharType="end"/>
      </w:r>
    </w:p>
    <w:p>
      <w:pPr>
        <w:pStyle w:val="14"/>
        <w:tabs>
          <w:tab w:val="right" w:leader="dot" w:pos="8776"/>
        </w:tabs>
        <w:spacing w:line="440" w:lineRule="exact"/>
        <w:rPr>
          <w:rFonts w:ascii="Calibri" w:hAnsi="Calibri"/>
          <w:b/>
          <w:bCs/>
          <w:szCs w:val="22"/>
        </w:rPr>
      </w:pPr>
      <w:r>
        <w:rPr>
          <w:b/>
          <w:bCs/>
        </w:rPr>
        <w:fldChar w:fldCharType="begin"/>
      </w:r>
      <w:r>
        <w:rPr>
          <w:rStyle w:val="22"/>
          <w:b/>
          <w:bCs/>
        </w:rPr>
        <w:instrText xml:space="preserve"> </w:instrText>
      </w:r>
      <w:r>
        <w:rPr>
          <w:b/>
          <w:bCs/>
        </w:rPr>
        <w:instrText xml:space="preserve">HYPERLINK \l "_Toc12008548"</w:instrText>
      </w:r>
      <w:r>
        <w:rPr>
          <w:rStyle w:val="22"/>
          <w:b/>
          <w:bCs/>
        </w:rPr>
        <w:instrText xml:space="preserve"> </w:instrText>
      </w:r>
      <w:r>
        <w:rPr>
          <w:b/>
          <w:bCs/>
        </w:rPr>
        <w:fldChar w:fldCharType="separate"/>
      </w:r>
      <w:r>
        <w:rPr>
          <w:rStyle w:val="22"/>
          <w:rFonts w:hint="eastAsia"/>
          <w:b/>
          <w:bCs/>
        </w:rPr>
        <w:t>（一）师资队伍</w:t>
      </w:r>
      <w:r>
        <w:rPr>
          <w:b/>
          <w:bCs/>
        </w:rPr>
        <w:tab/>
      </w:r>
      <w:r>
        <w:rPr>
          <w:b/>
          <w:bCs/>
        </w:rPr>
        <w:fldChar w:fldCharType="begin"/>
      </w:r>
      <w:r>
        <w:rPr>
          <w:b/>
          <w:bCs/>
        </w:rPr>
        <w:instrText xml:space="preserve"> PAGEREF _Toc12008548 \h </w:instrText>
      </w:r>
      <w:r>
        <w:rPr>
          <w:b/>
          <w:bCs/>
        </w:rPr>
        <w:fldChar w:fldCharType="separate"/>
      </w:r>
      <w:r>
        <w:rPr>
          <w:b/>
          <w:bCs/>
        </w:rPr>
        <w:t>13</w:t>
      </w:r>
      <w:r>
        <w:rPr>
          <w:b/>
          <w:bCs/>
        </w:rPr>
        <w:fldChar w:fldCharType="end"/>
      </w:r>
      <w:r>
        <w:rPr>
          <w:b/>
          <w:bCs/>
        </w:rPr>
        <w:fldChar w:fldCharType="end"/>
      </w:r>
    </w:p>
    <w:p>
      <w:pPr>
        <w:pStyle w:val="14"/>
        <w:tabs>
          <w:tab w:val="right" w:leader="dot" w:pos="8776"/>
        </w:tabs>
        <w:spacing w:line="440" w:lineRule="exact"/>
        <w:rPr>
          <w:rFonts w:ascii="Calibri" w:hAnsi="Calibri"/>
          <w:b/>
          <w:bCs/>
          <w:szCs w:val="22"/>
        </w:rPr>
      </w:pPr>
      <w:r>
        <w:rPr>
          <w:b/>
          <w:bCs/>
        </w:rPr>
        <w:fldChar w:fldCharType="begin"/>
      </w:r>
      <w:r>
        <w:rPr>
          <w:rStyle w:val="22"/>
          <w:b/>
          <w:bCs/>
        </w:rPr>
        <w:instrText xml:space="preserve"> </w:instrText>
      </w:r>
      <w:r>
        <w:rPr>
          <w:b/>
          <w:bCs/>
        </w:rPr>
        <w:instrText xml:space="preserve">HYPERLINK \l "_Toc12008549"</w:instrText>
      </w:r>
      <w:r>
        <w:rPr>
          <w:rStyle w:val="22"/>
          <w:b/>
          <w:bCs/>
        </w:rPr>
        <w:instrText xml:space="preserve"> </w:instrText>
      </w:r>
      <w:r>
        <w:rPr>
          <w:b/>
          <w:bCs/>
        </w:rPr>
        <w:fldChar w:fldCharType="separate"/>
      </w:r>
      <w:r>
        <w:rPr>
          <w:rStyle w:val="22"/>
          <w:rFonts w:hint="eastAsia"/>
          <w:b/>
          <w:bCs/>
        </w:rPr>
        <w:t>（二）教学设施</w:t>
      </w:r>
      <w:r>
        <w:rPr>
          <w:b/>
          <w:bCs/>
        </w:rPr>
        <w:tab/>
      </w:r>
      <w:r>
        <w:rPr>
          <w:b/>
          <w:bCs/>
        </w:rPr>
        <w:fldChar w:fldCharType="begin"/>
      </w:r>
      <w:r>
        <w:rPr>
          <w:b/>
          <w:bCs/>
        </w:rPr>
        <w:instrText xml:space="preserve"> PAGEREF _Toc12008549 \h </w:instrText>
      </w:r>
      <w:r>
        <w:rPr>
          <w:b/>
          <w:bCs/>
        </w:rPr>
        <w:fldChar w:fldCharType="separate"/>
      </w:r>
      <w:r>
        <w:rPr>
          <w:b/>
          <w:bCs/>
        </w:rPr>
        <w:t>13</w:t>
      </w:r>
      <w:r>
        <w:rPr>
          <w:b/>
          <w:bCs/>
        </w:rPr>
        <w:fldChar w:fldCharType="end"/>
      </w:r>
      <w:r>
        <w:rPr>
          <w:b/>
          <w:bCs/>
        </w:rPr>
        <w:fldChar w:fldCharType="end"/>
      </w:r>
    </w:p>
    <w:p>
      <w:pPr>
        <w:pStyle w:val="14"/>
        <w:tabs>
          <w:tab w:val="right" w:leader="dot" w:pos="8776"/>
        </w:tabs>
        <w:spacing w:line="440" w:lineRule="exact"/>
        <w:rPr>
          <w:rFonts w:ascii="Calibri" w:hAnsi="Calibri"/>
          <w:b/>
          <w:bCs/>
          <w:szCs w:val="22"/>
        </w:rPr>
      </w:pPr>
      <w:r>
        <w:rPr>
          <w:b/>
          <w:bCs/>
        </w:rPr>
        <w:fldChar w:fldCharType="begin"/>
      </w:r>
      <w:r>
        <w:rPr>
          <w:rStyle w:val="22"/>
          <w:b/>
          <w:bCs/>
        </w:rPr>
        <w:instrText xml:space="preserve"> </w:instrText>
      </w:r>
      <w:r>
        <w:rPr>
          <w:b/>
          <w:bCs/>
        </w:rPr>
        <w:instrText xml:space="preserve">HYPERLINK \l "_Toc12008550"</w:instrText>
      </w:r>
      <w:r>
        <w:rPr>
          <w:rStyle w:val="22"/>
          <w:b/>
          <w:bCs/>
        </w:rPr>
        <w:instrText xml:space="preserve"> </w:instrText>
      </w:r>
      <w:r>
        <w:rPr>
          <w:b/>
          <w:bCs/>
        </w:rPr>
        <w:fldChar w:fldCharType="separate"/>
      </w:r>
      <w:r>
        <w:rPr>
          <w:rStyle w:val="22"/>
          <w:rFonts w:hint="eastAsia"/>
          <w:b/>
          <w:bCs/>
        </w:rPr>
        <w:t>（三）教学资源</w:t>
      </w:r>
      <w:r>
        <w:rPr>
          <w:b/>
          <w:bCs/>
        </w:rPr>
        <w:tab/>
      </w:r>
      <w:r>
        <w:rPr>
          <w:b/>
          <w:bCs/>
        </w:rPr>
        <w:fldChar w:fldCharType="begin"/>
      </w:r>
      <w:r>
        <w:rPr>
          <w:b/>
          <w:bCs/>
        </w:rPr>
        <w:instrText xml:space="preserve"> PAGEREF _Toc12008550 \h </w:instrText>
      </w:r>
      <w:r>
        <w:rPr>
          <w:b/>
          <w:bCs/>
        </w:rPr>
        <w:fldChar w:fldCharType="separate"/>
      </w:r>
      <w:r>
        <w:rPr>
          <w:b/>
          <w:bCs/>
        </w:rPr>
        <w:t>15</w:t>
      </w:r>
      <w:r>
        <w:rPr>
          <w:b/>
          <w:bCs/>
        </w:rPr>
        <w:fldChar w:fldCharType="end"/>
      </w:r>
      <w:r>
        <w:rPr>
          <w:b/>
          <w:bCs/>
        </w:rPr>
        <w:fldChar w:fldCharType="end"/>
      </w:r>
    </w:p>
    <w:p>
      <w:pPr>
        <w:pStyle w:val="14"/>
        <w:tabs>
          <w:tab w:val="right" w:leader="dot" w:pos="8776"/>
        </w:tabs>
        <w:spacing w:line="440" w:lineRule="exact"/>
        <w:rPr>
          <w:rFonts w:ascii="Calibri" w:hAnsi="Calibri"/>
          <w:b/>
          <w:bCs/>
          <w:szCs w:val="22"/>
        </w:rPr>
      </w:pPr>
      <w:r>
        <w:rPr>
          <w:b/>
          <w:bCs/>
        </w:rPr>
        <w:fldChar w:fldCharType="begin"/>
      </w:r>
      <w:r>
        <w:rPr>
          <w:rStyle w:val="22"/>
          <w:b/>
          <w:bCs/>
        </w:rPr>
        <w:instrText xml:space="preserve"> </w:instrText>
      </w:r>
      <w:r>
        <w:rPr>
          <w:b/>
          <w:bCs/>
        </w:rPr>
        <w:instrText xml:space="preserve">HYPERLINK \l "_Toc12008551"</w:instrText>
      </w:r>
      <w:r>
        <w:rPr>
          <w:rStyle w:val="22"/>
          <w:b/>
          <w:bCs/>
        </w:rPr>
        <w:instrText xml:space="preserve"> </w:instrText>
      </w:r>
      <w:r>
        <w:rPr>
          <w:b/>
          <w:bCs/>
        </w:rPr>
        <w:fldChar w:fldCharType="separate"/>
      </w:r>
      <w:r>
        <w:rPr>
          <w:rStyle w:val="22"/>
          <w:rFonts w:hint="eastAsia"/>
          <w:b/>
          <w:bCs/>
        </w:rPr>
        <w:t>（四）教学方法</w:t>
      </w:r>
      <w:r>
        <w:rPr>
          <w:b/>
          <w:bCs/>
        </w:rPr>
        <w:tab/>
      </w:r>
      <w:r>
        <w:rPr>
          <w:b/>
          <w:bCs/>
        </w:rPr>
        <w:fldChar w:fldCharType="begin"/>
      </w:r>
      <w:r>
        <w:rPr>
          <w:b/>
          <w:bCs/>
        </w:rPr>
        <w:instrText xml:space="preserve"> PAGEREF _Toc12008551 \h </w:instrText>
      </w:r>
      <w:r>
        <w:rPr>
          <w:b/>
          <w:bCs/>
        </w:rPr>
        <w:fldChar w:fldCharType="separate"/>
      </w:r>
      <w:r>
        <w:rPr>
          <w:b/>
          <w:bCs/>
        </w:rPr>
        <w:t>15</w:t>
      </w:r>
      <w:r>
        <w:rPr>
          <w:b/>
          <w:bCs/>
        </w:rPr>
        <w:fldChar w:fldCharType="end"/>
      </w:r>
      <w:r>
        <w:rPr>
          <w:b/>
          <w:bCs/>
        </w:rPr>
        <w:fldChar w:fldCharType="end"/>
      </w:r>
    </w:p>
    <w:p>
      <w:pPr>
        <w:pStyle w:val="14"/>
        <w:tabs>
          <w:tab w:val="right" w:leader="dot" w:pos="8776"/>
        </w:tabs>
        <w:spacing w:line="440" w:lineRule="exact"/>
        <w:rPr>
          <w:rFonts w:ascii="Calibri" w:hAnsi="Calibri"/>
          <w:b/>
          <w:bCs/>
          <w:szCs w:val="22"/>
        </w:rPr>
      </w:pPr>
      <w:r>
        <w:rPr>
          <w:b/>
          <w:bCs/>
        </w:rPr>
        <w:fldChar w:fldCharType="begin"/>
      </w:r>
      <w:r>
        <w:rPr>
          <w:rStyle w:val="22"/>
          <w:b/>
          <w:bCs/>
        </w:rPr>
        <w:instrText xml:space="preserve"> </w:instrText>
      </w:r>
      <w:r>
        <w:rPr>
          <w:b/>
          <w:bCs/>
        </w:rPr>
        <w:instrText xml:space="preserve">HYPERLINK \l "_Toc12008552"</w:instrText>
      </w:r>
      <w:r>
        <w:rPr>
          <w:rStyle w:val="22"/>
          <w:b/>
          <w:bCs/>
        </w:rPr>
        <w:instrText xml:space="preserve"> </w:instrText>
      </w:r>
      <w:r>
        <w:rPr>
          <w:b/>
          <w:bCs/>
        </w:rPr>
        <w:fldChar w:fldCharType="separate"/>
      </w:r>
      <w:r>
        <w:rPr>
          <w:rStyle w:val="22"/>
          <w:rFonts w:hint="eastAsia"/>
          <w:b/>
          <w:bCs/>
        </w:rPr>
        <w:t>（五）教学评价</w:t>
      </w:r>
      <w:r>
        <w:rPr>
          <w:b/>
          <w:bCs/>
        </w:rPr>
        <w:tab/>
      </w:r>
      <w:r>
        <w:rPr>
          <w:b/>
          <w:bCs/>
        </w:rPr>
        <w:fldChar w:fldCharType="begin"/>
      </w:r>
      <w:r>
        <w:rPr>
          <w:b/>
          <w:bCs/>
        </w:rPr>
        <w:instrText xml:space="preserve"> PAGEREF _Toc12008552 \h </w:instrText>
      </w:r>
      <w:r>
        <w:rPr>
          <w:b/>
          <w:bCs/>
        </w:rPr>
        <w:fldChar w:fldCharType="separate"/>
      </w:r>
      <w:r>
        <w:rPr>
          <w:b/>
          <w:bCs/>
        </w:rPr>
        <w:t>15</w:t>
      </w:r>
      <w:r>
        <w:rPr>
          <w:b/>
          <w:bCs/>
        </w:rPr>
        <w:fldChar w:fldCharType="end"/>
      </w:r>
      <w:r>
        <w:rPr>
          <w:b/>
          <w:bCs/>
        </w:rPr>
        <w:fldChar w:fldCharType="end"/>
      </w:r>
    </w:p>
    <w:p>
      <w:pPr>
        <w:pStyle w:val="14"/>
        <w:tabs>
          <w:tab w:val="right" w:leader="dot" w:pos="8776"/>
        </w:tabs>
        <w:spacing w:line="440" w:lineRule="exact"/>
        <w:rPr>
          <w:rFonts w:ascii="Calibri" w:hAnsi="Calibri"/>
          <w:b/>
          <w:bCs/>
          <w:szCs w:val="22"/>
        </w:rPr>
      </w:pPr>
      <w:r>
        <w:rPr>
          <w:b/>
          <w:bCs/>
        </w:rPr>
        <w:fldChar w:fldCharType="begin"/>
      </w:r>
      <w:r>
        <w:rPr>
          <w:rStyle w:val="22"/>
          <w:b/>
          <w:bCs/>
        </w:rPr>
        <w:instrText xml:space="preserve"> </w:instrText>
      </w:r>
      <w:r>
        <w:rPr>
          <w:b/>
          <w:bCs/>
        </w:rPr>
        <w:instrText xml:space="preserve">HYPERLINK \l "_Toc12008553"</w:instrText>
      </w:r>
      <w:r>
        <w:rPr>
          <w:rStyle w:val="22"/>
          <w:b/>
          <w:bCs/>
        </w:rPr>
        <w:instrText xml:space="preserve"> </w:instrText>
      </w:r>
      <w:r>
        <w:rPr>
          <w:b/>
          <w:bCs/>
        </w:rPr>
        <w:fldChar w:fldCharType="separate"/>
      </w:r>
      <w:r>
        <w:rPr>
          <w:rStyle w:val="22"/>
          <w:rFonts w:hint="eastAsia"/>
          <w:b/>
          <w:bCs/>
        </w:rPr>
        <w:t>（六）质量管理</w:t>
      </w:r>
      <w:r>
        <w:rPr>
          <w:b/>
          <w:bCs/>
        </w:rPr>
        <w:tab/>
      </w:r>
      <w:r>
        <w:rPr>
          <w:b/>
          <w:bCs/>
        </w:rPr>
        <w:fldChar w:fldCharType="begin"/>
      </w:r>
      <w:r>
        <w:rPr>
          <w:b/>
          <w:bCs/>
        </w:rPr>
        <w:instrText xml:space="preserve"> PAGEREF _Toc12008553 \h </w:instrText>
      </w:r>
      <w:r>
        <w:rPr>
          <w:b/>
          <w:bCs/>
        </w:rPr>
        <w:fldChar w:fldCharType="separate"/>
      </w:r>
      <w:r>
        <w:rPr>
          <w:b/>
          <w:bCs/>
        </w:rPr>
        <w:t>16</w:t>
      </w:r>
      <w:r>
        <w:rPr>
          <w:b/>
          <w:bCs/>
        </w:rPr>
        <w:fldChar w:fldCharType="end"/>
      </w:r>
      <w:r>
        <w:rPr>
          <w:b/>
          <w:bCs/>
        </w:rPr>
        <w:fldChar w:fldCharType="end"/>
      </w:r>
    </w:p>
    <w:p>
      <w:pPr>
        <w:pStyle w:val="13"/>
        <w:spacing w:line="440" w:lineRule="exact"/>
        <w:rPr>
          <w:rFonts w:ascii="Calibri" w:hAnsi="Calibri"/>
          <w:b/>
          <w:bCs/>
          <w:szCs w:val="22"/>
        </w:rPr>
      </w:pPr>
      <w:r>
        <w:rPr>
          <w:b/>
          <w:bCs/>
        </w:rPr>
        <w:fldChar w:fldCharType="begin"/>
      </w:r>
      <w:r>
        <w:rPr>
          <w:rStyle w:val="22"/>
          <w:b/>
          <w:bCs/>
        </w:rPr>
        <w:instrText xml:space="preserve"> </w:instrText>
      </w:r>
      <w:r>
        <w:rPr>
          <w:b/>
          <w:bCs/>
        </w:rPr>
        <w:instrText xml:space="preserve">HYPERLINK \l "_Toc12008554"</w:instrText>
      </w:r>
      <w:r>
        <w:rPr>
          <w:rStyle w:val="22"/>
          <w:b/>
          <w:bCs/>
        </w:rPr>
        <w:instrText xml:space="preserve"> </w:instrText>
      </w:r>
      <w:r>
        <w:rPr>
          <w:b/>
          <w:bCs/>
        </w:rPr>
        <w:fldChar w:fldCharType="separate"/>
      </w:r>
      <w:r>
        <w:rPr>
          <w:rStyle w:val="22"/>
          <w:rFonts w:hint="eastAsia" w:ascii="黑体" w:eastAsia="黑体"/>
          <w:b/>
          <w:bCs/>
        </w:rPr>
        <w:t>九、毕业要求</w:t>
      </w:r>
      <w:r>
        <w:rPr>
          <w:b/>
          <w:bCs/>
        </w:rPr>
        <w:tab/>
      </w:r>
      <w:r>
        <w:rPr>
          <w:b/>
          <w:bCs/>
        </w:rPr>
        <w:fldChar w:fldCharType="begin"/>
      </w:r>
      <w:r>
        <w:rPr>
          <w:b/>
          <w:bCs/>
        </w:rPr>
        <w:instrText xml:space="preserve"> PAGEREF _Toc12008554 \h </w:instrText>
      </w:r>
      <w:r>
        <w:rPr>
          <w:b/>
          <w:bCs/>
        </w:rPr>
        <w:fldChar w:fldCharType="separate"/>
      </w:r>
      <w:r>
        <w:rPr>
          <w:b/>
          <w:bCs/>
        </w:rPr>
        <w:t>17</w:t>
      </w:r>
      <w:r>
        <w:rPr>
          <w:b/>
          <w:bCs/>
        </w:rPr>
        <w:fldChar w:fldCharType="end"/>
      </w:r>
      <w:r>
        <w:rPr>
          <w:b/>
          <w:bCs/>
        </w:rPr>
        <w:fldChar w:fldCharType="end"/>
      </w:r>
    </w:p>
    <w:p>
      <w:pPr>
        <w:pStyle w:val="14"/>
        <w:tabs>
          <w:tab w:val="right" w:leader="dot" w:pos="8776"/>
        </w:tabs>
        <w:spacing w:line="440" w:lineRule="exact"/>
        <w:rPr>
          <w:rFonts w:ascii="Calibri" w:hAnsi="Calibri"/>
          <w:b/>
          <w:bCs/>
          <w:szCs w:val="22"/>
        </w:rPr>
      </w:pPr>
      <w:r>
        <w:rPr>
          <w:b/>
          <w:bCs/>
        </w:rPr>
        <w:fldChar w:fldCharType="begin"/>
      </w:r>
      <w:r>
        <w:rPr>
          <w:rStyle w:val="22"/>
          <w:b/>
          <w:bCs/>
        </w:rPr>
        <w:instrText xml:space="preserve"> </w:instrText>
      </w:r>
      <w:r>
        <w:rPr>
          <w:b/>
          <w:bCs/>
        </w:rPr>
        <w:instrText xml:space="preserve">HYPERLINK \l "_Toc12008555"</w:instrText>
      </w:r>
      <w:r>
        <w:rPr>
          <w:rStyle w:val="22"/>
          <w:b/>
          <w:bCs/>
        </w:rPr>
        <w:instrText xml:space="preserve"> </w:instrText>
      </w:r>
      <w:r>
        <w:rPr>
          <w:b/>
          <w:bCs/>
        </w:rPr>
        <w:fldChar w:fldCharType="separate"/>
      </w:r>
      <w:r>
        <w:rPr>
          <w:rStyle w:val="22"/>
          <w:rFonts w:hint="eastAsia"/>
          <w:b/>
          <w:bCs/>
        </w:rPr>
        <w:t>（一）学分要求</w:t>
      </w:r>
      <w:r>
        <w:rPr>
          <w:b/>
          <w:bCs/>
        </w:rPr>
        <w:tab/>
      </w:r>
      <w:r>
        <w:rPr>
          <w:b/>
          <w:bCs/>
        </w:rPr>
        <w:fldChar w:fldCharType="begin"/>
      </w:r>
      <w:r>
        <w:rPr>
          <w:b/>
          <w:bCs/>
        </w:rPr>
        <w:instrText xml:space="preserve"> PAGEREF _Toc12008555 \h </w:instrText>
      </w:r>
      <w:r>
        <w:rPr>
          <w:b/>
          <w:bCs/>
        </w:rPr>
        <w:fldChar w:fldCharType="separate"/>
      </w:r>
      <w:r>
        <w:rPr>
          <w:b/>
          <w:bCs/>
        </w:rPr>
        <w:t>17</w:t>
      </w:r>
      <w:r>
        <w:rPr>
          <w:b/>
          <w:bCs/>
        </w:rPr>
        <w:fldChar w:fldCharType="end"/>
      </w:r>
      <w:r>
        <w:rPr>
          <w:b/>
          <w:bCs/>
        </w:rPr>
        <w:fldChar w:fldCharType="end"/>
      </w:r>
    </w:p>
    <w:p>
      <w:pPr>
        <w:pStyle w:val="14"/>
        <w:tabs>
          <w:tab w:val="right" w:leader="dot" w:pos="8776"/>
        </w:tabs>
        <w:spacing w:line="440" w:lineRule="exact"/>
        <w:rPr>
          <w:rFonts w:ascii="Calibri" w:hAnsi="Calibri"/>
          <w:b/>
          <w:bCs/>
          <w:szCs w:val="22"/>
        </w:rPr>
      </w:pPr>
      <w:r>
        <w:rPr>
          <w:b/>
          <w:bCs/>
        </w:rPr>
        <w:fldChar w:fldCharType="begin"/>
      </w:r>
      <w:r>
        <w:rPr>
          <w:rStyle w:val="22"/>
          <w:b/>
          <w:bCs/>
        </w:rPr>
        <w:instrText xml:space="preserve"> </w:instrText>
      </w:r>
      <w:r>
        <w:rPr>
          <w:b/>
          <w:bCs/>
        </w:rPr>
        <w:instrText xml:space="preserve">HYPERLINK \l "_Toc12008556"</w:instrText>
      </w:r>
      <w:r>
        <w:rPr>
          <w:rStyle w:val="22"/>
          <w:b/>
          <w:bCs/>
        </w:rPr>
        <w:instrText xml:space="preserve"> </w:instrText>
      </w:r>
      <w:r>
        <w:rPr>
          <w:b/>
          <w:bCs/>
        </w:rPr>
        <w:fldChar w:fldCharType="separate"/>
      </w:r>
      <w:r>
        <w:rPr>
          <w:rStyle w:val="22"/>
          <w:rFonts w:hint="eastAsia"/>
          <w:b/>
          <w:bCs/>
        </w:rPr>
        <w:t>（二）</w:t>
      </w:r>
      <w:r>
        <w:rPr>
          <w:rStyle w:val="22"/>
          <w:b/>
          <w:bCs/>
        </w:rPr>
        <w:t>1+X</w:t>
      </w:r>
      <w:r>
        <w:rPr>
          <w:rStyle w:val="22"/>
          <w:rFonts w:hint="eastAsia"/>
          <w:b/>
          <w:bCs/>
        </w:rPr>
        <w:t>证书要求</w:t>
      </w:r>
      <w:r>
        <w:rPr>
          <w:b/>
          <w:bCs/>
        </w:rPr>
        <w:tab/>
      </w:r>
      <w:r>
        <w:rPr>
          <w:b/>
          <w:bCs/>
        </w:rPr>
        <w:fldChar w:fldCharType="begin"/>
      </w:r>
      <w:r>
        <w:rPr>
          <w:b/>
          <w:bCs/>
        </w:rPr>
        <w:instrText xml:space="preserve"> PAGEREF _Toc12008556 \h </w:instrText>
      </w:r>
      <w:r>
        <w:rPr>
          <w:b/>
          <w:bCs/>
        </w:rPr>
        <w:fldChar w:fldCharType="separate"/>
      </w:r>
      <w:r>
        <w:rPr>
          <w:b/>
          <w:bCs/>
        </w:rPr>
        <w:t>17</w:t>
      </w:r>
      <w:r>
        <w:rPr>
          <w:b/>
          <w:bCs/>
        </w:rPr>
        <w:fldChar w:fldCharType="end"/>
      </w:r>
      <w:r>
        <w:rPr>
          <w:b/>
          <w:bCs/>
        </w:rPr>
        <w:fldChar w:fldCharType="end"/>
      </w:r>
    </w:p>
    <w:p>
      <w:pPr>
        <w:pStyle w:val="13"/>
        <w:spacing w:line="440" w:lineRule="exact"/>
        <w:rPr>
          <w:rFonts w:ascii="Calibri" w:hAnsi="Calibri"/>
          <w:szCs w:val="22"/>
        </w:rPr>
      </w:pPr>
      <w:r>
        <w:rPr>
          <w:b/>
          <w:bCs/>
        </w:rPr>
        <w:fldChar w:fldCharType="begin"/>
      </w:r>
      <w:r>
        <w:rPr>
          <w:rStyle w:val="22"/>
          <w:b/>
          <w:bCs/>
        </w:rPr>
        <w:instrText xml:space="preserve"> </w:instrText>
      </w:r>
      <w:r>
        <w:rPr>
          <w:b/>
          <w:bCs/>
        </w:rPr>
        <w:instrText xml:space="preserve">HYPERLINK \l "_Toc12008557"</w:instrText>
      </w:r>
      <w:r>
        <w:rPr>
          <w:rStyle w:val="22"/>
          <w:b/>
          <w:bCs/>
        </w:rPr>
        <w:instrText xml:space="preserve"> </w:instrText>
      </w:r>
      <w:r>
        <w:rPr>
          <w:b/>
          <w:bCs/>
        </w:rPr>
        <w:fldChar w:fldCharType="separate"/>
      </w:r>
      <w:r>
        <w:rPr>
          <w:rStyle w:val="22"/>
          <w:rFonts w:hint="eastAsia" w:ascii="黑体" w:eastAsia="黑体"/>
          <w:b/>
          <w:bCs/>
        </w:rPr>
        <w:t>十、继续学习建议</w:t>
      </w:r>
      <w:r>
        <w:rPr>
          <w:b/>
          <w:bCs/>
        </w:rPr>
        <w:tab/>
      </w:r>
      <w:r>
        <w:rPr>
          <w:b/>
          <w:bCs/>
        </w:rPr>
        <w:fldChar w:fldCharType="begin"/>
      </w:r>
      <w:r>
        <w:rPr>
          <w:b/>
          <w:bCs/>
        </w:rPr>
        <w:instrText xml:space="preserve"> PAGEREF _Toc12008557 \h </w:instrText>
      </w:r>
      <w:r>
        <w:rPr>
          <w:b/>
          <w:bCs/>
        </w:rPr>
        <w:fldChar w:fldCharType="separate"/>
      </w:r>
      <w:r>
        <w:rPr>
          <w:b/>
          <w:bCs/>
        </w:rPr>
        <w:t>17</w:t>
      </w:r>
      <w:r>
        <w:rPr>
          <w:b/>
          <w:bCs/>
        </w:rPr>
        <w:fldChar w:fldCharType="end"/>
      </w:r>
      <w:r>
        <w:rPr>
          <w:b/>
          <w:bCs/>
        </w:rPr>
        <w:fldChar w:fldCharType="end"/>
      </w:r>
    </w:p>
    <w:p>
      <w:pPr>
        <w:spacing w:line="480" w:lineRule="exact"/>
        <w:jc w:val="center"/>
        <w:rPr>
          <w:b/>
          <w:color w:val="000000"/>
          <w:sz w:val="24"/>
          <w:szCs w:val="28"/>
        </w:rPr>
      </w:pPr>
      <w:r>
        <w:fldChar w:fldCharType="end"/>
      </w:r>
    </w:p>
    <w:p>
      <w:pPr>
        <w:spacing w:line="360" w:lineRule="auto"/>
        <w:ind w:firstLine="561" w:firstLineChars="200"/>
        <w:jc w:val="center"/>
        <w:rPr>
          <w:rFonts w:hint="eastAsia"/>
          <w:b/>
          <w:color w:val="000000"/>
          <w:sz w:val="28"/>
          <w:szCs w:val="28"/>
        </w:rPr>
      </w:pPr>
    </w:p>
    <w:p>
      <w:pPr>
        <w:spacing w:line="360" w:lineRule="auto"/>
        <w:ind w:firstLine="561" w:firstLineChars="200"/>
        <w:jc w:val="center"/>
        <w:rPr>
          <w:rFonts w:hint="eastAsia"/>
          <w:b/>
          <w:color w:val="000000"/>
          <w:sz w:val="28"/>
          <w:szCs w:val="28"/>
        </w:rPr>
      </w:pPr>
    </w:p>
    <w:p>
      <w:pPr>
        <w:spacing w:line="360" w:lineRule="auto"/>
        <w:ind w:firstLine="561" w:firstLineChars="200"/>
        <w:rPr>
          <w:rFonts w:hint="eastAsia"/>
          <w:b/>
          <w:color w:val="000000"/>
          <w:sz w:val="28"/>
          <w:szCs w:val="28"/>
        </w:rPr>
        <w:sectPr>
          <w:footerReference r:id="rId5" w:type="first"/>
          <w:headerReference r:id="rId3" w:type="default"/>
          <w:footerReference r:id="rId4" w:type="even"/>
          <w:pgSz w:w="11906" w:h="16838"/>
          <w:pgMar w:top="1134" w:right="1418" w:bottom="851" w:left="1418" w:header="851" w:footer="992" w:gutter="284"/>
          <w:pgBorders w:offsetFrom="page">
            <w:top w:val="none" w:sz="0" w:space="0"/>
            <w:left w:val="none" w:sz="0" w:space="0"/>
            <w:bottom w:val="none" w:sz="0" w:space="0"/>
            <w:right w:val="none" w:sz="0" w:space="0"/>
          </w:pgBorders>
          <w:pgNumType w:start="1"/>
          <w:cols w:space="720" w:num="1"/>
          <w:titlePg/>
          <w:docGrid w:linePitch="312" w:charSpace="0"/>
        </w:sectPr>
      </w:pPr>
    </w:p>
    <w:p>
      <w:pPr>
        <w:widowControl/>
        <w:wordWrap w:val="0"/>
        <w:snapToGrid w:val="0"/>
        <w:spacing w:line="440" w:lineRule="exact"/>
        <w:jc w:val="left"/>
        <w:rPr>
          <w:rFonts w:hint="eastAsia" w:ascii="宋体" w:hAnsi="宋体"/>
          <w:bCs/>
          <w:sz w:val="24"/>
        </w:rPr>
      </w:pPr>
    </w:p>
    <w:p>
      <w:pPr>
        <w:widowControl/>
        <w:snapToGrid w:val="0"/>
        <w:spacing w:line="360" w:lineRule="auto"/>
        <w:jc w:val="center"/>
        <w:rPr>
          <w:rFonts w:hint="eastAsia" w:ascii="黑体" w:hAnsi="宋体" w:eastAsia="黑体"/>
          <w:bCs/>
          <w:sz w:val="24"/>
        </w:rPr>
      </w:pPr>
      <w:r>
        <w:rPr>
          <w:rFonts w:hint="eastAsia" w:ascii="黑体" w:hAnsi="宋体" w:eastAsia="黑体"/>
          <w:b/>
          <w:bCs/>
          <w:sz w:val="36"/>
          <w:szCs w:val="36"/>
        </w:rPr>
        <w:t>电子商务专业人才培养方案</w:t>
      </w:r>
    </w:p>
    <w:p>
      <w:pPr>
        <w:pStyle w:val="2"/>
        <w:spacing w:before="156" w:beforeLines="50" w:after="156" w:afterLines="50" w:line="440" w:lineRule="exact"/>
        <w:ind w:firstLine="561" w:firstLineChars="200"/>
        <w:rPr>
          <w:rFonts w:hint="eastAsia" w:ascii="黑体" w:eastAsia="黑体"/>
          <w:bCs w:val="0"/>
          <w:color w:val="FF0000"/>
          <w:sz w:val="28"/>
          <w:szCs w:val="28"/>
        </w:rPr>
      </w:pPr>
      <w:r>
        <w:rPr>
          <w:rFonts w:hint="eastAsia" w:ascii="黑体" w:eastAsia="黑体"/>
          <w:bCs w:val="0"/>
          <w:sz w:val="28"/>
          <w:szCs w:val="28"/>
        </w:rPr>
        <w:t>一、专业名称与专业代码</w:t>
      </w:r>
      <w:r>
        <w:rPr>
          <w:rFonts w:hint="eastAsia" w:ascii="黑体" w:eastAsia="黑体"/>
          <w:bCs w:val="0"/>
          <w:color w:val="FF0000"/>
          <w:sz w:val="28"/>
          <w:szCs w:val="28"/>
        </w:rPr>
        <w:t xml:space="preserve"> </w:t>
      </w:r>
    </w:p>
    <w:p>
      <w:pPr>
        <w:spacing w:line="440" w:lineRule="exact"/>
        <w:ind w:firstLine="480" w:firstLineChars="200"/>
        <w:rPr>
          <w:rFonts w:hint="eastAsia" w:ascii="宋体" w:hAnsi="宋体"/>
          <w:color w:val="FF0000"/>
          <w:sz w:val="24"/>
          <w:szCs w:val="21"/>
        </w:rPr>
      </w:pPr>
      <w:r>
        <w:rPr>
          <w:rFonts w:hint="eastAsia" w:ascii="宋体" w:hAnsi="宋体"/>
          <w:sz w:val="24"/>
          <w:szCs w:val="21"/>
        </w:rPr>
        <w:t>专业名称：电子商务</w:t>
      </w:r>
    </w:p>
    <w:p>
      <w:pPr>
        <w:spacing w:line="440" w:lineRule="exact"/>
        <w:ind w:firstLine="480" w:firstLineChars="200"/>
        <w:rPr>
          <w:rFonts w:hint="eastAsia" w:ascii="宋体" w:hAnsi="宋体"/>
          <w:sz w:val="24"/>
          <w:szCs w:val="21"/>
        </w:rPr>
      </w:pPr>
      <w:r>
        <w:rPr>
          <w:rFonts w:hint="eastAsia" w:ascii="宋体" w:hAnsi="宋体"/>
          <w:sz w:val="24"/>
          <w:szCs w:val="21"/>
        </w:rPr>
        <w:t>专业代码：</w:t>
      </w:r>
      <w:r>
        <w:rPr>
          <w:rFonts w:hint="eastAsia" w:ascii="Times New Roman" w:hAnsi="Times New Roman" w:eastAsia="仿宋_GB2312" w:cs="仿宋_GB2312"/>
          <w:i w:val="0"/>
          <w:color w:val="000000"/>
          <w:kern w:val="0"/>
          <w:sz w:val="21"/>
          <w:szCs w:val="32"/>
          <w:u w:val="none"/>
          <w:lang w:val="en-US" w:eastAsia="zh-CN" w:bidi="ar"/>
        </w:rPr>
        <w:t>730701</w:t>
      </w:r>
    </w:p>
    <w:p>
      <w:pPr>
        <w:pStyle w:val="2"/>
        <w:spacing w:before="156" w:beforeLines="50" w:after="156" w:afterLines="50" w:line="440" w:lineRule="exact"/>
        <w:ind w:firstLine="561" w:firstLineChars="200"/>
        <w:rPr>
          <w:rFonts w:ascii="黑体" w:eastAsia="黑体"/>
          <w:bCs w:val="0"/>
          <w:sz w:val="28"/>
          <w:szCs w:val="28"/>
        </w:rPr>
      </w:pPr>
      <w:r>
        <w:rPr>
          <w:rFonts w:hint="eastAsia" w:ascii="黑体" w:eastAsia="黑体"/>
          <w:bCs w:val="0"/>
          <w:sz w:val="28"/>
          <w:szCs w:val="28"/>
        </w:rPr>
        <w:t>二、入学要求</w:t>
      </w:r>
    </w:p>
    <w:p>
      <w:pPr>
        <w:rPr>
          <w:rFonts w:ascii="宋体" w:hAnsi="宋体"/>
          <w:sz w:val="24"/>
          <w:szCs w:val="21"/>
        </w:rPr>
      </w:pPr>
      <w:r>
        <w:rPr>
          <w:rFonts w:hint="eastAsia"/>
        </w:rPr>
        <w:t xml:space="preserve">    </w:t>
      </w:r>
      <w:r>
        <w:rPr>
          <w:rFonts w:hint="eastAsia" w:ascii="宋体" w:hAnsi="宋体"/>
          <w:sz w:val="24"/>
          <w:szCs w:val="21"/>
        </w:rPr>
        <w:t>初中毕业生</w:t>
      </w:r>
      <w:r>
        <w:rPr>
          <w:rFonts w:ascii="宋体" w:hAnsi="宋体"/>
          <w:sz w:val="24"/>
          <w:szCs w:val="21"/>
        </w:rPr>
        <w:t>或具有同等学力者</w:t>
      </w:r>
    </w:p>
    <w:p>
      <w:pPr>
        <w:pStyle w:val="2"/>
        <w:spacing w:before="156" w:beforeLines="50" w:after="156" w:afterLines="50" w:line="440" w:lineRule="exact"/>
        <w:ind w:firstLine="561" w:firstLineChars="200"/>
        <w:rPr>
          <w:rFonts w:hint="eastAsia" w:ascii="黑体" w:eastAsia="黑体"/>
          <w:bCs w:val="0"/>
          <w:sz w:val="28"/>
          <w:szCs w:val="28"/>
          <w:lang w:eastAsia="zh-CN"/>
        </w:rPr>
      </w:pPr>
      <w:r>
        <w:rPr>
          <w:rFonts w:hint="eastAsia" w:ascii="黑体" w:eastAsia="黑体"/>
          <w:bCs w:val="0"/>
          <w:sz w:val="28"/>
          <w:szCs w:val="28"/>
        </w:rPr>
        <w:t>三、</w:t>
      </w:r>
      <w:r>
        <w:rPr>
          <w:rFonts w:hint="eastAsia" w:ascii="黑体" w:eastAsia="黑体"/>
          <w:bCs w:val="0"/>
          <w:sz w:val="28"/>
          <w:szCs w:val="28"/>
          <w:lang w:eastAsia="zh-CN"/>
        </w:rPr>
        <w:t>修学年限</w:t>
      </w:r>
    </w:p>
    <w:p>
      <w:pPr>
        <w:spacing w:line="440" w:lineRule="exact"/>
        <w:ind w:firstLine="480" w:firstLineChars="200"/>
        <w:rPr>
          <w:rFonts w:hint="eastAsia" w:ascii="宋体" w:hAnsi="宋体"/>
          <w:sz w:val="24"/>
          <w:szCs w:val="21"/>
        </w:rPr>
      </w:pPr>
      <w:r>
        <w:rPr>
          <w:rFonts w:hint="eastAsia" w:ascii="宋体" w:hAnsi="宋体"/>
          <w:color w:val="000000"/>
          <w:sz w:val="24"/>
          <w:szCs w:val="21"/>
        </w:rPr>
        <w:t>学制：三年</w:t>
      </w:r>
    </w:p>
    <w:p>
      <w:pPr>
        <w:pStyle w:val="2"/>
        <w:spacing w:before="156" w:beforeLines="50" w:after="156" w:afterLines="50" w:line="440" w:lineRule="exact"/>
        <w:ind w:firstLine="561" w:firstLineChars="200"/>
        <w:rPr>
          <w:rFonts w:hint="eastAsia" w:ascii="黑体" w:eastAsia="黑体"/>
          <w:bCs w:val="0"/>
          <w:sz w:val="28"/>
          <w:szCs w:val="28"/>
          <w:lang w:eastAsia="zh-CN"/>
        </w:rPr>
      </w:pPr>
      <w:r>
        <w:rPr>
          <w:rFonts w:hint="eastAsia" w:ascii="黑体" w:eastAsia="黑体"/>
          <w:bCs w:val="0"/>
          <w:sz w:val="28"/>
          <w:szCs w:val="28"/>
        </w:rPr>
        <w:t>四、职业</w:t>
      </w:r>
      <w:r>
        <w:rPr>
          <w:rFonts w:ascii="黑体" w:eastAsia="黑体"/>
          <w:bCs w:val="0"/>
          <w:sz w:val="28"/>
          <w:szCs w:val="28"/>
        </w:rPr>
        <w:t>面向</w:t>
      </w:r>
    </w:p>
    <w:tbl>
      <w:tblPr>
        <w:tblStyle w:val="18"/>
        <w:tblW w:w="0" w:type="auto"/>
        <w:tblInd w:w="122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92"/>
        <w:gridCol w:w="2430"/>
        <w:gridCol w:w="2685"/>
        <w:gridCol w:w="2273"/>
      </w:tblGrid>
      <w:tr>
        <w:trPr>
          <w:trHeight w:val="353" w:hRule="atLeast"/>
        </w:trPr>
        <w:tc>
          <w:tcPr>
            <w:tcW w:w="1492" w:type="dxa"/>
            <w:tcBorders>
              <w:top w:val="single" w:color="auto" w:sz="12" w:space="0"/>
              <w:bottom w:val="single" w:color="auto" w:sz="6" w:space="0"/>
            </w:tcBorders>
            <w:shd w:val="clear" w:color="auto" w:fill="A3E0FF"/>
            <w:noWrap w:val="0"/>
            <w:vAlign w:val="top"/>
          </w:tcPr>
          <w:p>
            <w:pPr>
              <w:spacing w:line="400" w:lineRule="exact"/>
              <w:jc w:val="center"/>
              <w:rPr>
                <w:rFonts w:hint="eastAsia"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color w:val="00B0F0"/>
                <w:szCs w:val="21"/>
              </w:rPr>
              <w:t>专业类及代码</w:t>
            </w:r>
          </w:p>
        </w:tc>
        <w:tc>
          <w:tcPr>
            <w:tcW w:w="2430" w:type="dxa"/>
            <w:tcBorders>
              <w:top w:val="single" w:color="auto" w:sz="12" w:space="0"/>
              <w:bottom w:val="single" w:color="auto" w:sz="6" w:space="0"/>
            </w:tcBorders>
            <w:shd w:val="clear" w:color="auto" w:fill="A3E0FF"/>
            <w:noWrap w:val="0"/>
            <w:vAlign w:val="top"/>
          </w:tcPr>
          <w:p>
            <w:pPr>
              <w:spacing w:line="400" w:lineRule="exact"/>
              <w:jc w:val="center"/>
              <w:rPr>
                <w:rFonts w:hint="eastAsia"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对应职业（岗位）</w:t>
            </w:r>
          </w:p>
        </w:tc>
        <w:tc>
          <w:tcPr>
            <w:tcW w:w="2685" w:type="dxa"/>
            <w:tcBorders>
              <w:top w:val="single" w:color="auto" w:sz="12" w:space="0"/>
              <w:bottom w:val="single" w:color="auto" w:sz="6" w:space="0"/>
            </w:tcBorders>
            <w:shd w:val="clear" w:color="auto" w:fill="A3E0FF"/>
            <w:noWrap w:val="0"/>
            <w:vAlign w:val="top"/>
          </w:tcPr>
          <w:p>
            <w:pPr>
              <w:spacing w:line="400" w:lineRule="exact"/>
              <w:jc w:val="center"/>
              <w:rPr>
                <w:rFonts w:hint="eastAsia"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职业技能等级证书举例</w:t>
            </w:r>
          </w:p>
        </w:tc>
        <w:tc>
          <w:tcPr>
            <w:tcW w:w="2273" w:type="dxa"/>
            <w:tcBorders>
              <w:top w:val="single" w:color="auto" w:sz="12" w:space="0"/>
              <w:bottom w:val="single" w:color="auto" w:sz="6" w:space="0"/>
            </w:tcBorders>
            <w:shd w:val="clear" w:color="auto" w:fill="A3E0FF"/>
            <w:noWrap w:val="0"/>
            <w:vAlign w:val="top"/>
          </w:tcPr>
          <w:p>
            <w:pPr>
              <w:spacing w:line="400" w:lineRule="exact"/>
              <w:jc w:val="center"/>
              <w:rPr>
                <w:rFonts w:hint="eastAsia" w:ascii="宋体" w:hAnsi="宋体"/>
                <w:b/>
                <w:szCs w:val="21"/>
              </w:rPr>
            </w:pPr>
            <w:r>
              <w:rPr>
                <w:rFonts w:ascii="宋体" w:hAnsi="宋体"/>
                <w:b/>
                <w:szCs w:val="21"/>
              </w:rPr>
              <w:t>专业（技能）方向</w:t>
            </w:r>
          </w:p>
        </w:tc>
      </w:tr>
      <w:tr>
        <w:trPr>
          <w:trHeight w:val="1146" w:hRule="atLeast"/>
        </w:trPr>
        <w:tc>
          <w:tcPr>
            <w:tcW w:w="1492" w:type="dxa"/>
            <w:vMerge w:val="restart"/>
            <w:tcBorders>
              <w:top w:val="single" w:color="auto" w:sz="6" w:space="0"/>
            </w:tcBorders>
            <w:noWrap w:val="0"/>
            <w:vAlign w:val="top"/>
          </w:tcPr>
          <w:p>
            <w:pPr>
              <w:spacing w:line="400" w:lineRule="exact"/>
              <w:jc w:val="center"/>
              <w:rPr>
                <w:rFonts w:hint="eastAsia" w:ascii="宋体" w:hAnsi="宋体"/>
                <w:szCs w:val="21"/>
              </w:rPr>
            </w:pPr>
          </w:p>
          <w:p>
            <w:pPr>
              <w:spacing w:line="400" w:lineRule="exact"/>
              <w:jc w:val="center"/>
              <w:rPr>
                <w:rFonts w:hint="eastAsia" w:ascii="宋体" w:hAnsi="宋体"/>
                <w:szCs w:val="21"/>
              </w:rPr>
            </w:pPr>
          </w:p>
          <w:p>
            <w:pPr>
              <w:spacing w:line="40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财经商贸类</w:t>
            </w:r>
          </w:p>
          <w:p>
            <w:pPr>
              <w:spacing w:line="400" w:lineRule="exact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Times New Roman" w:hAnsi="Times New Roman" w:eastAsia="仿宋_GB2312" w:cs="仿宋_GB2312"/>
                <w:i w:val="0"/>
                <w:color w:val="000000"/>
                <w:kern w:val="0"/>
                <w:sz w:val="21"/>
                <w:szCs w:val="32"/>
                <w:u w:val="none"/>
                <w:lang w:val="en-US" w:eastAsia="zh-CN" w:bidi="ar"/>
              </w:rPr>
              <w:t>730701</w:t>
            </w:r>
            <w:bookmarkStart w:id="2" w:name="_GoBack"/>
            <w:bookmarkEnd w:id="2"/>
          </w:p>
        </w:tc>
        <w:tc>
          <w:tcPr>
            <w:tcW w:w="2430" w:type="dxa"/>
            <w:tcBorders>
              <w:top w:val="single" w:color="auto" w:sz="6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 xml:space="preserve">网络编辑 </w:t>
            </w:r>
          </w:p>
        </w:tc>
        <w:tc>
          <w:tcPr>
            <w:tcW w:w="2685" w:type="dxa"/>
            <w:tcBorders>
              <w:top w:val="single" w:color="auto" w:sz="6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  <w:lang w:val="zh-CN"/>
              </w:rPr>
              <w:t>网络编辑员、计算机网络管理员、计算机操作员</w:t>
            </w:r>
          </w:p>
        </w:tc>
        <w:tc>
          <w:tcPr>
            <w:tcW w:w="2273" w:type="dxa"/>
            <w:tcBorders>
              <w:top w:val="single" w:color="auto" w:sz="6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 xml:space="preserve">网店编辑 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</w:tblPrEx>
        <w:trPr>
          <w:trHeight w:val="978" w:hRule="atLeast"/>
        </w:trPr>
        <w:tc>
          <w:tcPr>
            <w:tcW w:w="1492" w:type="dxa"/>
            <w:vMerge w:val="continue"/>
            <w:noWrap w:val="0"/>
            <w:vAlign w:val="top"/>
          </w:tcPr>
          <w:p>
            <w:pPr>
              <w:spacing w:line="400" w:lineRule="exact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2430" w:type="dxa"/>
            <w:tcBorders>
              <w:top w:val="single" w:color="auto" w:sz="6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 xml:space="preserve">网络销售、网络推广 </w:t>
            </w:r>
          </w:p>
        </w:tc>
        <w:tc>
          <w:tcPr>
            <w:tcW w:w="2685" w:type="dxa"/>
            <w:tcBorders>
              <w:top w:val="single" w:color="auto" w:sz="6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电子商务员</w:t>
            </w:r>
          </w:p>
        </w:tc>
        <w:tc>
          <w:tcPr>
            <w:tcW w:w="2273" w:type="dxa"/>
            <w:tcBorders>
              <w:top w:val="single" w:color="auto" w:sz="6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网络营销</w:t>
            </w:r>
          </w:p>
        </w:tc>
      </w:tr>
    </w:tbl>
    <w:p>
      <w:pPr>
        <w:spacing w:line="440" w:lineRule="exact"/>
        <w:rPr>
          <w:rFonts w:hint="eastAsia" w:ascii="宋体" w:hAnsi="宋体"/>
          <w:color w:val="FF0000"/>
          <w:sz w:val="24"/>
          <w:szCs w:val="21"/>
        </w:rPr>
      </w:pPr>
    </w:p>
    <w:p>
      <w:pPr>
        <w:pStyle w:val="2"/>
        <w:spacing w:before="156" w:beforeLines="50" w:after="156" w:afterLines="50" w:line="440" w:lineRule="exact"/>
        <w:ind w:firstLine="561" w:firstLineChars="200"/>
        <w:rPr>
          <w:rFonts w:ascii="黑体" w:eastAsia="黑体"/>
          <w:bCs w:val="0"/>
          <w:sz w:val="28"/>
          <w:szCs w:val="28"/>
        </w:rPr>
      </w:pPr>
      <w:r>
        <w:rPr>
          <w:rFonts w:hint="eastAsia" w:ascii="黑体" w:eastAsia="黑体"/>
          <w:bCs w:val="0"/>
          <w:sz w:val="28"/>
          <w:szCs w:val="28"/>
        </w:rPr>
        <w:t>五</w:t>
      </w:r>
      <w:r>
        <w:rPr>
          <w:rFonts w:ascii="黑体" w:eastAsia="黑体"/>
          <w:bCs w:val="0"/>
          <w:sz w:val="28"/>
          <w:szCs w:val="28"/>
        </w:rPr>
        <w:t>、培养目标与</w:t>
      </w:r>
      <w:r>
        <w:rPr>
          <w:rFonts w:hint="eastAsia" w:ascii="黑体" w:eastAsia="黑体"/>
          <w:bCs w:val="0"/>
          <w:sz w:val="28"/>
          <w:szCs w:val="28"/>
        </w:rPr>
        <w:t>培养</w:t>
      </w:r>
      <w:r>
        <w:rPr>
          <w:rFonts w:ascii="黑体" w:eastAsia="黑体"/>
          <w:bCs w:val="0"/>
          <w:sz w:val="28"/>
          <w:szCs w:val="28"/>
        </w:rPr>
        <w:t>规格</w:t>
      </w:r>
    </w:p>
    <w:p>
      <w:pPr>
        <w:pStyle w:val="3"/>
        <w:spacing w:before="0" w:after="0"/>
        <w:ind w:firstLine="561" w:firstLineChars="200"/>
        <w:jc w:val="left"/>
        <w:rPr>
          <w:rFonts w:hint="eastAsia"/>
          <w:sz w:val="28"/>
          <w:szCs w:val="28"/>
          <w:lang w:eastAsia="zh-CN"/>
        </w:rPr>
      </w:pPr>
      <w:r>
        <w:rPr>
          <w:rFonts w:hint="eastAsia"/>
          <w:sz w:val="28"/>
          <w:szCs w:val="28"/>
        </w:rPr>
        <w:t>（一）</w:t>
      </w:r>
      <w:r>
        <w:rPr>
          <w:sz w:val="28"/>
          <w:szCs w:val="28"/>
        </w:rPr>
        <w:t>培养目标</w:t>
      </w:r>
      <w:r>
        <w:rPr>
          <w:rFonts w:hint="eastAsia"/>
          <w:sz w:val="28"/>
          <w:szCs w:val="28"/>
          <w:lang w:eastAsia="zh-CN"/>
        </w:rPr>
        <w:t xml:space="preserve"> </w:t>
      </w:r>
    </w:p>
    <w:p>
      <w:pPr>
        <w:spacing w:line="440" w:lineRule="exact"/>
        <w:ind w:firstLine="480" w:firstLineChars="200"/>
        <w:rPr>
          <w:rFonts w:ascii="宋体" w:hAnsi="宋体"/>
          <w:color w:val="0070C0"/>
          <w:sz w:val="24"/>
          <w:szCs w:val="21"/>
        </w:rPr>
      </w:pPr>
      <w:r>
        <w:rPr>
          <w:rFonts w:hint="eastAsia" w:ascii="宋体" w:hAnsi="宋体"/>
          <w:sz w:val="24"/>
          <w:szCs w:val="21"/>
        </w:rPr>
        <w:t>本专业坚持立德树人，</w:t>
      </w:r>
      <w:r>
        <w:rPr>
          <w:rFonts w:hint="eastAsia" w:ascii="宋体" w:hAnsi="宋体" w:cs="宋体"/>
          <w:kern w:val="0"/>
          <w:sz w:val="24"/>
        </w:rPr>
        <w:t>面向市场营销、网络编辑、客户服务、网站维护等工作岗位群，在生产、服务一线从事电子商务员、网络营销专员、网络编辑、市场营销员、仓管员、调度员等工作</w:t>
      </w:r>
      <w:r>
        <w:rPr>
          <w:rFonts w:hint="eastAsia" w:ascii="宋体" w:hAnsi="宋体"/>
          <w:sz w:val="24"/>
          <w:szCs w:val="21"/>
        </w:rPr>
        <w:t>领域，</w:t>
      </w:r>
      <w:r>
        <w:rPr>
          <w:rFonts w:ascii="宋体" w:hAnsi="宋体"/>
          <w:sz w:val="24"/>
          <w:szCs w:val="21"/>
        </w:rPr>
        <w:t>培养</w:t>
      </w:r>
      <w:r>
        <w:rPr>
          <w:rFonts w:hint="eastAsia" w:ascii="宋体" w:hAnsi="宋体"/>
          <w:sz w:val="24"/>
          <w:szCs w:val="21"/>
        </w:rPr>
        <w:t>思想政治坚定、</w:t>
      </w:r>
      <w:r>
        <w:rPr>
          <w:rFonts w:ascii="宋体" w:hAnsi="宋体"/>
          <w:sz w:val="24"/>
          <w:szCs w:val="21"/>
        </w:rPr>
        <w:t>德技并修</w:t>
      </w:r>
      <w:r>
        <w:rPr>
          <w:rFonts w:hint="eastAsia" w:ascii="宋体" w:hAnsi="宋体"/>
          <w:sz w:val="24"/>
          <w:szCs w:val="21"/>
        </w:rPr>
        <w:t>、全面发展</w:t>
      </w:r>
      <w:r>
        <w:rPr>
          <w:rFonts w:ascii="宋体" w:hAnsi="宋体"/>
          <w:sz w:val="24"/>
          <w:szCs w:val="21"/>
        </w:rPr>
        <w:t>，适应</w:t>
      </w:r>
      <w:r>
        <w:rPr>
          <w:rFonts w:hint="eastAsia" w:ascii="宋体" w:hAnsi="宋体" w:cs="宋体"/>
          <w:kern w:val="0"/>
          <w:sz w:val="24"/>
        </w:rPr>
        <w:t>中小制造业企业、服务型IT企业、流通企业、物流企业等行业企业</w:t>
      </w:r>
      <w:r>
        <w:rPr>
          <w:rFonts w:hint="eastAsia" w:ascii="宋体" w:hAnsi="宋体"/>
          <w:sz w:val="24"/>
          <w:szCs w:val="21"/>
        </w:rPr>
        <w:t>需要</w:t>
      </w:r>
      <w:r>
        <w:rPr>
          <w:rFonts w:ascii="宋体" w:hAnsi="宋体"/>
          <w:sz w:val="24"/>
          <w:szCs w:val="21"/>
        </w:rPr>
        <w:t>，具有</w:t>
      </w:r>
      <w:r>
        <w:rPr>
          <w:rFonts w:hint="eastAsia" w:ascii="宋体" w:hAnsi="宋体" w:cs="宋体"/>
          <w:kern w:val="0"/>
          <w:sz w:val="24"/>
        </w:rPr>
        <w:t>良好的综合职业</w:t>
      </w:r>
      <w:r>
        <w:rPr>
          <w:rFonts w:hint="eastAsia" w:ascii="宋体" w:hAnsi="宋体"/>
          <w:sz w:val="24"/>
          <w:szCs w:val="21"/>
        </w:rPr>
        <w:t>素质</w:t>
      </w:r>
      <w:r>
        <w:rPr>
          <w:rFonts w:ascii="宋体" w:hAnsi="宋体"/>
          <w:sz w:val="24"/>
          <w:szCs w:val="21"/>
        </w:rPr>
        <w:t>，掌握</w:t>
      </w:r>
      <w:r>
        <w:rPr>
          <w:rFonts w:hint="eastAsia" w:ascii="宋体" w:hAnsi="宋体" w:cs="宋体"/>
          <w:kern w:val="0"/>
          <w:sz w:val="24"/>
        </w:rPr>
        <w:t>必要的文化基础知识、专业知识</w:t>
      </w:r>
      <w:r>
        <w:rPr>
          <w:rFonts w:hint="eastAsia" w:ascii="宋体" w:hAnsi="宋体"/>
          <w:sz w:val="24"/>
          <w:szCs w:val="21"/>
        </w:rPr>
        <w:t>和技术</w:t>
      </w:r>
      <w:r>
        <w:rPr>
          <w:rFonts w:ascii="宋体" w:hAnsi="宋体"/>
          <w:sz w:val="24"/>
          <w:szCs w:val="21"/>
        </w:rPr>
        <w:t>技能的高素质劳动者和技术技能人才。</w:t>
      </w:r>
    </w:p>
    <w:p>
      <w:pPr>
        <w:pStyle w:val="3"/>
        <w:spacing w:before="0" w:after="0"/>
        <w:ind w:firstLine="561" w:firstLineChars="20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（二）培养</w:t>
      </w:r>
      <w:r>
        <w:rPr>
          <w:sz w:val="28"/>
          <w:szCs w:val="28"/>
        </w:rPr>
        <w:t>规格</w:t>
      </w:r>
    </w:p>
    <w:p>
      <w:pPr>
        <w:spacing w:line="440" w:lineRule="exact"/>
        <w:ind w:firstLine="480" w:firstLineChars="200"/>
        <w:rPr>
          <w:rFonts w:ascii="宋体" w:hAnsi="宋体"/>
          <w:b/>
          <w:bCs/>
          <w:sz w:val="24"/>
        </w:rPr>
      </w:pPr>
      <w:r>
        <w:rPr>
          <w:rFonts w:hint="eastAsia" w:ascii="宋体" w:hAnsi="宋体"/>
          <w:b/>
          <w:bCs/>
          <w:sz w:val="24"/>
        </w:rPr>
        <w:t>1.素质</w:t>
      </w:r>
    </w:p>
    <w:p>
      <w:pPr>
        <w:spacing w:line="440" w:lineRule="exact"/>
        <w:ind w:firstLine="480" w:firstLineChars="200"/>
        <w:rPr>
          <w:rFonts w:hint="eastAsia" w:ascii="宋体" w:hAnsi="宋体"/>
          <w:color w:val="000000"/>
          <w:sz w:val="24"/>
          <w:szCs w:val="21"/>
        </w:rPr>
      </w:pPr>
      <w:r>
        <w:rPr>
          <w:rFonts w:hint="eastAsia" w:ascii="宋体" w:hAnsi="宋体"/>
          <w:color w:val="000000"/>
          <w:sz w:val="24"/>
          <w:szCs w:val="21"/>
        </w:rPr>
        <w:t>（1）</w:t>
      </w:r>
      <w:r>
        <w:rPr>
          <w:rFonts w:ascii="宋体" w:hAnsi="宋体"/>
          <w:color w:val="000000"/>
          <w:sz w:val="24"/>
          <w:szCs w:val="21"/>
        </w:rPr>
        <w:t>具有正确的世界观、人生观、价值观</w:t>
      </w:r>
      <w:r>
        <w:rPr>
          <w:rFonts w:hint="eastAsia" w:ascii="宋体" w:hAnsi="宋体"/>
          <w:color w:val="000000"/>
          <w:sz w:val="24"/>
          <w:szCs w:val="21"/>
        </w:rPr>
        <w:t>，</w:t>
      </w:r>
      <w:r>
        <w:rPr>
          <w:rFonts w:ascii="宋体" w:hAnsi="宋体"/>
          <w:color w:val="000000"/>
          <w:sz w:val="24"/>
          <w:szCs w:val="21"/>
        </w:rPr>
        <w:t>拥护中国共产党领导，树立</w:t>
      </w:r>
      <w:r>
        <w:rPr>
          <w:rFonts w:hint="eastAsia" w:ascii="宋体" w:hAnsi="宋体"/>
          <w:color w:val="000000"/>
          <w:sz w:val="24"/>
          <w:szCs w:val="21"/>
        </w:rPr>
        <w:t>习近平新时代</w:t>
      </w:r>
      <w:r>
        <w:rPr>
          <w:rFonts w:ascii="宋体" w:hAnsi="宋体"/>
          <w:color w:val="000000"/>
          <w:sz w:val="24"/>
          <w:szCs w:val="21"/>
        </w:rPr>
        <w:t>中国特色社会主义</w:t>
      </w:r>
      <w:r>
        <w:rPr>
          <w:rFonts w:hint="eastAsia" w:ascii="宋体" w:hAnsi="宋体"/>
          <w:color w:val="000000"/>
          <w:sz w:val="24"/>
          <w:szCs w:val="21"/>
        </w:rPr>
        <w:t>共同</w:t>
      </w:r>
      <w:r>
        <w:rPr>
          <w:rFonts w:ascii="宋体" w:hAnsi="宋体"/>
          <w:color w:val="000000"/>
          <w:sz w:val="24"/>
          <w:szCs w:val="21"/>
        </w:rPr>
        <w:t>理想，践行社会主义核心价值观，具有深厚的爱国情感</w:t>
      </w:r>
      <w:r>
        <w:rPr>
          <w:rFonts w:hint="eastAsia" w:ascii="宋体" w:hAnsi="宋体"/>
          <w:color w:val="000000"/>
          <w:sz w:val="24"/>
          <w:szCs w:val="21"/>
        </w:rPr>
        <w:t>和</w:t>
      </w:r>
      <w:r>
        <w:rPr>
          <w:rFonts w:ascii="宋体" w:hAnsi="宋体"/>
          <w:color w:val="000000"/>
          <w:sz w:val="24"/>
          <w:szCs w:val="21"/>
        </w:rPr>
        <w:t>中华民族自豪感</w:t>
      </w:r>
      <w:r>
        <w:rPr>
          <w:rFonts w:hint="eastAsia" w:ascii="宋体" w:hAnsi="宋体"/>
          <w:color w:val="000000"/>
          <w:sz w:val="24"/>
          <w:szCs w:val="21"/>
        </w:rPr>
        <w:t>。</w:t>
      </w:r>
    </w:p>
    <w:p>
      <w:pPr>
        <w:spacing w:line="440" w:lineRule="exact"/>
        <w:ind w:firstLine="480" w:firstLineChars="200"/>
        <w:rPr>
          <w:rFonts w:ascii="宋体" w:hAnsi="宋体"/>
          <w:color w:val="000000"/>
          <w:sz w:val="24"/>
          <w:szCs w:val="21"/>
        </w:rPr>
      </w:pPr>
      <w:r>
        <w:rPr>
          <w:rFonts w:hint="eastAsia" w:ascii="宋体" w:hAnsi="宋体"/>
          <w:color w:val="000000"/>
          <w:sz w:val="24"/>
          <w:szCs w:val="21"/>
        </w:rPr>
        <w:t>（2）</w:t>
      </w:r>
      <w:r>
        <w:rPr>
          <w:rFonts w:ascii="宋体" w:hAnsi="宋体"/>
          <w:color w:val="000000"/>
          <w:sz w:val="24"/>
          <w:szCs w:val="21"/>
        </w:rPr>
        <w:t>崇尚宪法、遵守法律、遵规守纪</w:t>
      </w:r>
      <w:r>
        <w:rPr>
          <w:rFonts w:hint="eastAsia" w:ascii="宋体" w:hAnsi="宋体"/>
          <w:color w:val="000000"/>
          <w:sz w:val="24"/>
          <w:szCs w:val="21"/>
        </w:rPr>
        <w:t>，履行道德准则和行为规范，</w:t>
      </w:r>
      <w:r>
        <w:rPr>
          <w:rFonts w:ascii="宋体" w:hAnsi="宋体"/>
          <w:color w:val="000000"/>
          <w:sz w:val="24"/>
          <w:szCs w:val="21"/>
        </w:rPr>
        <w:t>具有社会责任感和参与意识。</w:t>
      </w:r>
    </w:p>
    <w:p>
      <w:pPr>
        <w:spacing w:line="440" w:lineRule="exact"/>
        <w:ind w:firstLine="480" w:firstLineChars="200"/>
        <w:rPr>
          <w:rFonts w:hint="eastAsia" w:ascii="宋体" w:hAnsi="宋体"/>
          <w:color w:val="000000"/>
          <w:sz w:val="24"/>
          <w:szCs w:val="21"/>
        </w:rPr>
      </w:pPr>
      <w:r>
        <w:rPr>
          <w:rFonts w:hint="eastAsia" w:ascii="宋体" w:hAnsi="宋体"/>
          <w:color w:val="000000"/>
          <w:sz w:val="24"/>
          <w:szCs w:val="21"/>
        </w:rPr>
        <w:t>（3）</w:t>
      </w:r>
      <w:r>
        <w:rPr>
          <w:rFonts w:ascii="宋体" w:hAnsi="宋体"/>
          <w:color w:val="000000"/>
          <w:sz w:val="24"/>
          <w:szCs w:val="21"/>
        </w:rPr>
        <w:t>具有良好的职业道德和职业素养</w:t>
      </w:r>
      <w:r>
        <w:rPr>
          <w:rFonts w:hint="eastAsia" w:ascii="宋体" w:hAnsi="宋体"/>
          <w:color w:val="000000"/>
          <w:sz w:val="24"/>
          <w:szCs w:val="21"/>
        </w:rPr>
        <w:t>，</w:t>
      </w:r>
      <w:r>
        <w:rPr>
          <w:rFonts w:ascii="宋体" w:hAnsi="宋体"/>
          <w:color w:val="000000"/>
          <w:sz w:val="24"/>
          <w:szCs w:val="21"/>
        </w:rPr>
        <w:t>崇德向善、诚实守信</w:t>
      </w:r>
      <w:r>
        <w:rPr>
          <w:rFonts w:hint="eastAsia" w:ascii="宋体" w:hAnsi="宋体"/>
          <w:color w:val="000000"/>
          <w:sz w:val="24"/>
          <w:szCs w:val="21"/>
        </w:rPr>
        <w:t>、爱岗敬业</w:t>
      </w:r>
      <w:r>
        <w:rPr>
          <w:rFonts w:ascii="宋体" w:hAnsi="宋体"/>
          <w:color w:val="000000"/>
          <w:sz w:val="24"/>
          <w:szCs w:val="21"/>
        </w:rPr>
        <w:t>，</w:t>
      </w:r>
      <w:r>
        <w:rPr>
          <w:rFonts w:hint="eastAsia" w:ascii="宋体" w:hAnsi="宋体"/>
          <w:color w:val="000000"/>
          <w:sz w:val="24"/>
          <w:szCs w:val="21"/>
        </w:rPr>
        <w:t>尊重劳动、热爱劳动，</w:t>
      </w:r>
      <w:r>
        <w:rPr>
          <w:rFonts w:ascii="宋体" w:hAnsi="宋体"/>
          <w:color w:val="000000"/>
          <w:sz w:val="24"/>
          <w:szCs w:val="21"/>
        </w:rPr>
        <w:t>具有工匠精神</w:t>
      </w:r>
      <w:r>
        <w:rPr>
          <w:rFonts w:hint="eastAsia" w:ascii="宋体" w:hAnsi="宋体"/>
          <w:color w:val="000000"/>
          <w:sz w:val="24"/>
          <w:szCs w:val="21"/>
        </w:rPr>
        <w:t>、</w:t>
      </w:r>
      <w:r>
        <w:rPr>
          <w:rFonts w:ascii="宋体" w:hAnsi="宋体"/>
          <w:color w:val="000000"/>
          <w:sz w:val="24"/>
          <w:szCs w:val="21"/>
        </w:rPr>
        <w:t>质量意识、环保意识、安全意识、信息素养</w:t>
      </w:r>
      <w:r>
        <w:rPr>
          <w:rFonts w:hint="eastAsia" w:ascii="宋体" w:hAnsi="宋体"/>
          <w:color w:val="000000"/>
          <w:sz w:val="24"/>
          <w:szCs w:val="21"/>
        </w:rPr>
        <w:t>、创新精神。</w:t>
      </w:r>
    </w:p>
    <w:p>
      <w:pPr>
        <w:spacing w:line="440" w:lineRule="exact"/>
        <w:ind w:firstLine="480" w:firstLineChars="200"/>
        <w:rPr>
          <w:rFonts w:hint="eastAsia" w:ascii="宋体" w:hAnsi="宋体"/>
          <w:color w:val="000000"/>
          <w:sz w:val="24"/>
          <w:szCs w:val="21"/>
        </w:rPr>
      </w:pPr>
      <w:r>
        <w:rPr>
          <w:rFonts w:hint="eastAsia" w:ascii="宋体" w:hAnsi="宋体"/>
          <w:color w:val="000000"/>
          <w:sz w:val="24"/>
          <w:szCs w:val="21"/>
        </w:rPr>
        <w:t>（4）勇于奋斗、乐观向上，具有自我管理能力、职业生涯规划的意识，</w:t>
      </w:r>
      <w:r>
        <w:rPr>
          <w:rFonts w:ascii="宋体" w:hAnsi="宋体"/>
          <w:color w:val="000000"/>
          <w:sz w:val="24"/>
          <w:szCs w:val="21"/>
        </w:rPr>
        <w:t>具有较强的集体意识和团队合作精神，能够进行有效的人际沟通和协作</w:t>
      </w:r>
      <w:r>
        <w:rPr>
          <w:rFonts w:hint="eastAsia" w:ascii="宋体" w:hAnsi="宋体"/>
          <w:color w:val="000000"/>
          <w:sz w:val="24"/>
          <w:szCs w:val="21"/>
        </w:rPr>
        <w:t>，与社会、自然和谐共处。</w:t>
      </w:r>
    </w:p>
    <w:p>
      <w:pPr>
        <w:spacing w:line="440" w:lineRule="exact"/>
        <w:ind w:firstLine="480" w:firstLineChars="200"/>
        <w:rPr>
          <w:rFonts w:hint="eastAsia" w:ascii="宋体" w:hAnsi="宋体"/>
          <w:color w:val="000000"/>
          <w:sz w:val="24"/>
          <w:szCs w:val="21"/>
        </w:rPr>
      </w:pPr>
      <w:r>
        <w:rPr>
          <w:rFonts w:hint="eastAsia" w:ascii="宋体" w:hAnsi="宋体"/>
          <w:color w:val="000000"/>
          <w:sz w:val="24"/>
          <w:szCs w:val="21"/>
        </w:rPr>
        <w:t>（5）具有健康的体魄、心理和健全的人格，掌握基本运动知识和一两项运动技能，养成良好的健身与卫生习惯，良好的行为习惯。</w:t>
      </w:r>
    </w:p>
    <w:p>
      <w:pPr>
        <w:spacing w:line="440" w:lineRule="exact"/>
        <w:ind w:firstLine="480" w:firstLineChars="200"/>
        <w:rPr>
          <w:rFonts w:hint="eastAsia" w:ascii="宋体" w:hAnsi="宋体"/>
          <w:color w:val="000000"/>
          <w:sz w:val="24"/>
          <w:szCs w:val="21"/>
        </w:rPr>
      </w:pPr>
      <w:r>
        <w:rPr>
          <w:rFonts w:hint="eastAsia" w:ascii="宋体" w:hAnsi="宋体"/>
          <w:color w:val="000000"/>
          <w:sz w:val="24"/>
          <w:szCs w:val="21"/>
        </w:rPr>
        <w:t>（6）</w:t>
      </w:r>
      <w:r>
        <w:rPr>
          <w:rFonts w:ascii="宋体" w:hAnsi="宋体"/>
          <w:color w:val="000000"/>
          <w:sz w:val="24"/>
          <w:szCs w:val="21"/>
        </w:rPr>
        <w:t>具有</w:t>
      </w:r>
      <w:r>
        <w:rPr>
          <w:rFonts w:hint="eastAsia" w:ascii="宋体" w:hAnsi="宋体"/>
          <w:color w:val="000000"/>
          <w:sz w:val="24"/>
          <w:szCs w:val="21"/>
        </w:rPr>
        <w:t>一定的</w:t>
      </w:r>
      <w:r>
        <w:rPr>
          <w:rFonts w:ascii="宋体" w:hAnsi="宋体"/>
          <w:color w:val="000000"/>
          <w:sz w:val="24"/>
          <w:szCs w:val="21"/>
        </w:rPr>
        <w:t>审美和人文素养</w:t>
      </w:r>
      <w:r>
        <w:rPr>
          <w:rFonts w:hint="eastAsia" w:ascii="宋体" w:hAnsi="宋体"/>
          <w:color w:val="000000"/>
          <w:sz w:val="24"/>
          <w:szCs w:val="21"/>
        </w:rPr>
        <w:t>，能够形成一两项艺术特长或爱好。</w:t>
      </w:r>
    </w:p>
    <w:p>
      <w:pPr>
        <w:spacing w:line="440" w:lineRule="exact"/>
        <w:ind w:left="482"/>
        <w:rPr>
          <w:rFonts w:hint="eastAsia" w:ascii="宋体" w:hAnsi="宋体"/>
          <w:kern w:val="0"/>
          <w:sz w:val="24"/>
        </w:rPr>
      </w:pPr>
      <w:r>
        <w:rPr>
          <w:rFonts w:hint="eastAsia" w:ascii="宋体" w:hAnsi="宋体"/>
          <w:kern w:val="0"/>
          <w:sz w:val="24"/>
        </w:rPr>
        <w:t>（7）具有较强的自我控制能力和团队协作能力。</w:t>
      </w:r>
    </w:p>
    <w:p>
      <w:pPr>
        <w:spacing w:before="156" w:beforeLines="50" w:after="156" w:afterLines="50" w:line="440" w:lineRule="exact"/>
        <w:ind w:firstLine="480" w:firstLineChars="200"/>
        <w:rPr>
          <w:rFonts w:ascii="宋体" w:hAnsi="宋体"/>
          <w:b/>
          <w:bCs/>
          <w:sz w:val="24"/>
        </w:rPr>
      </w:pPr>
      <w:r>
        <w:rPr>
          <w:rFonts w:hint="eastAsia" w:ascii="宋体" w:hAnsi="宋体"/>
          <w:b/>
          <w:bCs/>
          <w:sz w:val="24"/>
        </w:rPr>
        <w:t>2</w:t>
      </w:r>
      <w:r>
        <w:rPr>
          <w:rFonts w:ascii="宋体" w:hAnsi="宋体"/>
          <w:b/>
          <w:bCs/>
          <w:sz w:val="24"/>
        </w:rPr>
        <w:t>.</w:t>
      </w:r>
      <w:r>
        <w:rPr>
          <w:rFonts w:hint="eastAsia" w:ascii="宋体" w:hAnsi="宋体"/>
          <w:b/>
          <w:bCs/>
          <w:sz w:val="24"/>
        </w:rPr>
        <w:t>知识</w:t>
      </w:r>
      <w:r>
        <w:rPr>
          <w:rFonts w:ascii="宋体" w:hAnsi="宋体"/>
          <w:b/>
          <w:bCs/>
          <w:sz w:val="24"/>
        </w:rPr>
        <w:t>与能力</w:t>
      </w:r>
    </w:p>
    <w:p>
      <w:pPr>
        <w:spacing w:line="440" w:lineRule="exact"/>
        <w:ind w:firstLine="480" w:firstLineChars="200"/>
        <w:rPr>
          <w:rFonts w:hint="eastAsia" w:ascii="宋体" w:hAnsi="宋体"/>
          <w:color w:val="000000"/>
          <w:sz w:val="24"/>
          <w:szCs w:val="21"/>
        </w:rPr>
      </w:pPr>
      <w:r>
        <w:rPr>
          <w:rFonts w:hint="eastAsia" w:ascii="宋体" w:hAnsi="宋体"/>
          <w:color w:val="000000"/>
          <w:sz w:val="24"/>
          <w:szCs w:val="21"/>
        </w:rPr>
        <w:t>（1）掌握必备的思想政治理论、科学文化基础知识和中华优秀传统文化知识，具有良好的语言、文字表达能力和沟通能力，具有探究学习、终身学习、分析问题和解决问题的能力；</w:t>
      </w:r>
    </w:p>
    <w:p>
      <w:pPr>
        <w:spacing w:line="440" w:lineRule="exact"/>
        <w:ind w:firstLine="480" w:firstLineChars="200"/>
        <w:rPr>
          <w:rFonts w:hint="eastAsia" w:ascii="宋体" w:hAnsi="宋体"/>
          <w:color w:val="000000"/>
          <w:sz w:val="24"/>
          <w:szCs w:val="21"/>
        </w:rPr>
      </w:pPr>
      <w:r>
        <w:rPr>
          <w:rFonts w:hint="eastAsia" w:ascii="宋体" w:hAnsi="宋体"/>
          <w:color w:val="000000"/>
          <w:sz w:val="24"/>
          <w:szCs w:val="21"/>
        </w:rPr>
        <w:t>（2）熟悉与本专业相关的法律法规以及环境保护、安全消防、文明生产等相关知识，具有本专业必需的信息技术应用和维护能力；</w:t>
      </w:r>
    </w:p>
    <w:p>
      <w:pPr>
        <w:spacing w:line="440" w:lineRule="exact"/>
        <w:ind w:firstLine="480" w:firstLineChars="200"/>
        <w:rPr>
          <w:rFonts w:hint="eastAsia" w:ascii="宋体" w:hAnsi="宋体"/>
          <w:kern w:val="0"/>
          <w:sz w:val="24"/>
        </w:rPr>
      </w:pPr>
      <w:r>
        <w:rPr>
          <w:rFonts w:hint="eastAsia" w:ascii="宋体" w:hAnsi="宋体"/>
          <w:kern w:val="0"/>
          <w:sz w:val="24"/>
        </w:rPr>
        <w:t>（3）掌握经济活动中相关的法律知识；</w:t>
      </w:r>
    </w:p>
    <w:p>
      <w:pPr>
        <w:spacing w:line="440" w:lineRule="exact"/>
        <w:ind w:left="482"/>
        <w:rPr>
          <w:rFonts w:hint="eastAsia" w:ascii="宋体" w:hAnsi="宋体"/>
          <w:kern w:val="0"/>
          <w:sz w:val="24"/>
        </w:rPr>
      </w:pPr>
      <w:r>
        <w:rPr>
          <w:rFonts w:hint="eastAsia" w:ascii="宋体" w:hAnsi="宋体"/>
          <w:kern w:val="0"/>
          <w:sz w:val="24"/>
        </w:rPr>
        <w:t>（4）掌握计算机应用基础知识，能使用计算机常用工具软件处理日常工作文档、满足工作需要；</w:t>
      </w:r>
    </w:p>
    <w:p>
      <w:pPr>
        <w:spacing w:line="440" w:lineRule="exact"/>
        <w:ind w:firstLine="360" w:firstLineChars="150"/>
        <w:rPr>
          <w:rFonts w:hint="eastAsia" w:ascii="宋体" w:hAnsi="宋体"/>
          <w:kern w:val="0"/>
          <w:sz w:val="24"/>
        </w:rPr>
      </w:pPr>
      <w:r>
        <w:rPr>
          <w:rFonts w:hint="eastAsia" w:ascii="宋体" w:hAnsi="宋体"/>
          <w:kern w:val="0"/>
          <w:sz w:val="24"/>
        </w:rPr>
        <w:t xml:space="preserve"> </w:t>
      </w:r>
      <w:r>
        <w:rPr>
          <w:rFonts w:ascii="宋体" w:hAnsi="宋体"/>
          <w:kern w:val="0"/>
          <w:sz w:val="24"/>
        </w:rPr>
        <w:t>（</w:t>
      </w:r>
      <w:r>
        <w:rPr>
          <w:rFonts w:hint="eastAsia" w:ascii="宋体" w:hAnsi="宋体"/>
          <w:kern w:val="0"/>
          <w:sz w:val="24"/>
        </w:rPr>
        <w:t>5</w:t>
      </w:r>
      <w:r>
        <w:rPr>
          <w:rFonts w:ascii="宋体" w:hAnsi="宋体"/>
          <w:kern w:val="0"/>
          <w:sz w:val="24"/>
        </w:rPr>
        <w:t>）</w:t>
      </w:r>
      <w:r>
        <w:rPr>
          <w:rFonts w:hint="eastAsia" w:ascii="宋体" w:hAnsi="宋体"/>
          <w:kern w:val="0"/>
          <w:sz w:val="24"/>
        </w:rPr>
        <w:t>会网络操作系统、常用办公软件的安装和操作，有较快的文字录入速度；</w:t>
      </w:r>
    </w:p>
    <w:p>
      <w:pPr>
        <w:spacing w:line="440" w:lineRule="exact"/>
        <w:ind w:firstLine="360" w:firstLineChars="150"/>
        <w:rPr>
          <w:rFonts w:hint="eastAsia" w:ascii="宋体" w:hAnsi="宋体"/>
          <w:kern w:val="0"/>
          <w:sz w:val="24"/>
        </w:rPr>
      </w:pPr>
      <w:r>
        <w:rPr>
          <w:rFonts w:hint="eastAsia" w:ascii="宋体" w:hAnsi="宋体"/>
          <w:kern w:val="0"/>
          <w:sz w:val="24"/>
        </w:rPr>
        <w:t xml:space="preserve"> （6）掌握电子商务基础知识，能熟练使用互联网交易平台处理B2B、B2C、C2C等商务活动交易；</w:t>
      </w:r>
    </w:p>
    <w:p>
      <w:pPr>
        <w:spacing w:line="440" w:lineRule="exact"/>
        <w:ind w:firstLine="360" w:firstLineChars="150"/>
        <w:rPr>
          <w:rFonts w:hint="eastAsia" w:ascii="宋体" w:hAnsi="宋体"/>
          <w:kern w:val="0"/>
          <w:sz w:val="24"/>
        </w:rPr>
      </w:pPr>
      <w:r>
        <w:rPr>
          <w:rFonts w:hint="eastAsia" w:ascii="宋体" w:hAnsi="宋体"/>
          <w:kern w:val="0"/>
          <w:sz w:val="24"/>
        </w:rPr>
        <w:t xml:space="preserve"> （7）会开展商务信息的收集、分析和处理；</w:t>
      </w:r>
    </w:p>
    <w:p>
      <w:pPr>
        <w:spacing w:line="440" w:lineRule="exact"/>
        <w:ind w:firstLine="360" w:firstLineChars="150"/>
        <w:rPr>
          <w:rFonts w:hint="eastAsia" w:ascii="宋体" w:hAnsi="宋体"/>
          <w:kern w:val="0"/>
          <w:sz w:val="24"/>
        </w:rPr>
      </w:pPr>
      <w:r>
        <w:rPr>
          <w:rFonts w:hint="eastAsia" w:ascii="宋体" w:hAnsi="宋体"/>
          <w:kern w:val="0"/>
          <w:sz w:val="24"/>
        </w:rPr>
        <w:t xml:space="preserve"> （8）掌握电子商务物流配送相关知识，能完成商品打包、订单处理、配送等环节的重要工作，符合企业规范；</w:t>
      </w:r>
    </w:p>
    <w:p>
      <w:pPr>
        <w:spacing w:line="440" w:lineRule="exact"/>
        <w:ind w:firstLine="240" w:firstLineChars="100"/>
        <w:rPr>
          <w:rFonts w:hint="eastAsia" w:ascii="宋体" w:hAnsi="宋体"/>
          <w:kern w:val="0"/>
          <w:sz w:val="24"/>
        </w:rPr>
      </w:pPr>
      <w:r>
        <w:rPr>
          <w:rFonts w:hint="eastAsia" w:ascii="宋体" w:hAnsi="宋体"/>
          <w:kern w:val="0"/>
          <w:sz w:val="24"/>
        </w:rPr>
        <w:t>（9）掌握仓储货品进、出、存相关作业的流程，能完成仓储货品的进、出、存作；</w:t>
      </w:r>
    </w:p>
    <w:p>
      <w:pPr>
        <w:spacing w:line="440" w:lineRule="exact"/>
        <w:ind w:firstLine="240" w:firstLineChars="100"/>
        <w:rPr>
          <w:rFonts w:hint="eastAsia" w:ascii="宋体" w:hAnsi="宋体"/>
          <w:kern w:val="0"/>
          <w:sz w:val="24"/>
        </w:rPr>
      </w:pPr>
      <w:r>
        <w:rPr>
          <w:rFonts w:hint="eastAsia" w:ascii="宋体" w:hAnsi="宋体"/>
          <w:kern w:val="0"/>
          <w:sz w:val="24"/>
        </w:rPr>
        <w:t xml:space="preserve">（10）具有较强的客户服务意识，掌握电子商务日常工作中客户服务相关专业知识， </w:t>
      </w:r>
    </w:p>
    <w:p>
      <w:pPr>
        <w:spacing w:line="440" w:lineRule="exact"/>
        <w:rPr>
          <w:rFonts w:ascii="宋体" w:hAnsi="宋体"/>
          <w:kern w:val="0"/>
          <w:sz w:val="24"/>
        </w:rPr>
      </w:pPr>
      <w:r>
        <w:rPr>
          <w:rFonts w:hint="eastAsia" w:ascii="宋体" w:hAnsi="宋体"/>
          <w:kern w:val="0"/>
          <w:sz w:val="24"/>
        </w:rPr>
        <w:t>能按服务规范与流程，服务客户，提出顾客接受的解决方案。</w:t>
      </w:r>
    </w:p>
    <w:p>
      <w:pPr>
        <w:spacing w:before="156" w:beforeLines="50" w:after="156" w:afterLines="50" w:line="440" w:lineRule="exact"/>
        <w:ind w:firstLine="480" w:firstLineChars="200"/>
        <w:rPr>
          <w:rFonts w:hint="eastAsia" w:ascii="宋体" w:hAnsi="宋体"/>
          <w:b/>
          <w:bCs/>
          <w:sz w:val="24"/>
        </w:rPr>
      </w:pPr>
      <w:r>
        <w:rPr>
          <w:rFonts w:hint="eastAsia" w:ascii="宋体" w:hAnsi="宋体"/>
          <w:b/>
          <w:bCs/>
          <w:sz w:val="24"/>
        </w:rPr>
        <w:t>网店编辑</w:t>
      </w:r>
      <w:r>
        <w:rPr>
          <w:rFonts w:ascii="宋体" w:hAnsi="宋体"/>
          <w:b/>
          <w:bCs/>
          <w:sz w:val="24"/>
        </w:rPr>
        <w:t>方向</w:t>
      </w:r>
    </w:p>
    <w:p>
      <w:pPr>
        <w:spacing w:before="156" w:beforeLines="50" w:after="156" w:afterLines="50" w:line="440" w:lineRule="exact"/>
        <w:ind w:firstLine="240" w:firstLineChars="100"/>
        <w:rPr>
          <w:rFonts w:hint="eastAsia" w:ascii="宋体" w:hAnsi="宋体"/>
          <w:bCs/>
          <w:sz w:val="24"/>
        </w:rPr>
      </w:pPr>
      <w:r>
        <w:rPr>
          <w:rFonts w:hint="eastAsia" w:ascii="宋体" w:hAnsi="宋体"/>
          <w:bCs/>
          <w:sz w:val="24"/>
        </w:rPr>
        <w:t>（1）</w:t>
      </w:r>
      <w:r>
        <w:rPr>
          <w:rFonts w:hint="eastAsia" w:ascii="宋体" w:hAnsi="宋体"/>
          <w:kern w:val="0"/>
          <w:sz w:val="24"/>
        </w:rPr>
        <w:t>会独立进行电子商务平台的操作；</w:t>
      </w:r>
    </w:p>
    <w:p>
      <w:pPr>
        <w:spacing w:before="156" w:beforeLines="50" w:after="156" w:afterLines="50" w:line="440" w:lineRule="exact"/>
        <w:ind w:firstLine="240" w:firstLineChars="100"/>
        <w:rPr>
          <w:rFonts w:hint="eastAsia" w:ascii="宋体" w:hAnsi="宋体"/>
          <w:kern w:val="0"/>
          <w:sz w:val="24"/>
        </w:rPr>
      </w:pPr>
      <w:r>
        <w:rPr>
          <w:rFonts w:hint="eastAsia" w:ascii="宋体" w:hAnsi="宋体"/>
          <w:bCs/>
          <w:sz w:val="24"/>
        </w:rPr>
        <w:t>（2）</w:t>
      </w:r>
      <w:r>
        <w:rPr>
          <w:rFonts w:hint="eastAsia" w:ascii="宋体" w:hAnsi="宋体"/>
          <w:kern w:val="0"/>
          <w:sz w:val="24"/>
        </w:rPr>
        <w:t>能通过修改html语言代码，完成页面编辑；</w:t>
      </w:r>
    </w:p>
    <w:p>
      <w:pPr>
        <w:spacing w:before="156" w:beforeLines="50" w:after="156" w:afterLines="50" w:line="440" w:lineRule="exact"/>
        <w:ind w:firstLine="240" w:firstLineChars="100"/>
        <w:rPr>
          <w:rFonts w:hint="eastAsia" w:ascii="宋体" w:hAnsi="宋体"/>
          <w:kern w:val="0"/>
          <w:sz w:val="24"/>
        </w:rPr>
      </w:pPr>
      <w:r>
        <w:rPr>
          <w:rFonts w:hint="eastAsia" w:ascii="宋体" w:hAnsi="宋体"/>
          <w:kern w:val="0"/>
          <w:sz w:val="24"/>
        </w:rPr>
        <w:t>（3）能对网店的图形图像进行处理，美化网店页面；</w:t>
      </w:r>
    </w:p>
    <w:p>
      <w:pPr>
        <w:spacing w:before="156" w:beforeLines="50" w:after="156" w:afterLines="50" w:line="440" w:lineRule="exact"/>
        <w:ind w:firstLine="240" w:firstLineChars="100"/>
        <w:rPr>
          <w:rFonts w:hint="eastAsia" w:ascii="宋体" w:hAnsi="宋体"/>
          <w:bCs/>
          <w:sz w:val="24"/>
        </w:rPr>
      </w:pPr>
      <w:r>
        <w:rPr>
          <w:rFonts w:hint="eastAsia" w:ascii="宋体" w:hAnsi="宋体"/>
          <w:kern w:val="0"/>
          <w:sz w:val="24"/>
        </w:rPr>
        <w:t>（4）能根据促销方案，使用工具软件，设计制作促销广告，清晰表达促销方案重点信息。</w:t>
      </w:r>
    </w:p>
    <w:p>
      <w:pPr>
        <w:spacing w:before="156" w:beforeLines="50" w:after="156" w:afterLines="50" w:line="440" w:lineRule="exact"/>
        <w:ind w:firstLine="480" w:firstLineChars="200"/>
        <w:rPr>
          <w:rFonts w:hint="eastAsia" w:ascii="宋体" w:hAnsi="宋体"/>
          <w:b/>
          <w:bCs/>
          <w:sz w:val="24"/>
        </w:rPr>
      </w:pPr>
      <w:r>
        <w:rPr>
          <w:rFonts w:hint="eastAsia" w:ascii="宋体" w:hAnsi="宋体"/>
          <w:b/>
          <w:bCs/>
          <w:sz w:val="24"/>
        </w:rPr>
        <w:t>网络营销</w:t>
      </w:r>
      <w:r>
        <w:rPr>
          <w:rFonts w:ascii="宋体" w:hAnsi="宋体"/>
          <w:b/>
          <w:bCs/>
          <w:sz w:val="24"/>
        </w:rPr>
        <w:t>方向</w:t>
      </w:r>
    </w:p>
    <w:p>
      <w:pPr>
        <w:spacing w:before="156" w:beforeLines="50" w:after="156" w:afterLines="50" w:line="440" w:lineRule="exact"/>
        <w:ind w:firstLine="360" w:firstLineChars="150"/>
        <w:rPr>
          <w:rFonts w:hint="eastAsia"/>
          <w:sz w:val="24"/>
        </w:rPr>
      </w:pPr>
      <w:r>
        <w:rPr>
          <w:rFonts w:hint="eastAsia" w:ascii="宋体" w:hAnsi="宋体"/>
          <w:kern w:val="0"/>
          <w:sz w:val="24"/>
        </w:rPr>
        <w:t>（1）会</w:t>
      </w:r>
      <w:r>
        <w:rPr>
          <w:rFonts w:hint="eastAsia"/>
          <w:sz w:val="24"/>
        </w:rPr>
        <w:t>熟练进行商场、网站的各种数据资料的收集、处理工作；</w:t>
      </w:r>
    </w:p>
    <w:p>
      <w:pPr>
        <w:spacing w:before="156" w:beforeLines="50" w:after="156" w:afterLines="50" w:line="440" w:lineRule="exact"/>
        <w:ind w:firstLine="360" w:firstLineChars="150"/>
        <w:rPr>
          <w:rFonts w:hint="eastAsia"/>
          <w:sz w:val="24"/>
        </w:rPr>
      </w:pPr>
      <w:r>
        <w:rPr>
          <w:rFonts w:hint="eastAsia" w:ascii="宋体" w:hAnsi="宋体"/>
          <w:kern w:val="0"/>
          <w:sz w:val="24"/>
        </w:rPr>
        <w:t>（2）能使用标准的普通话与客户交流；</w:t>
      </w:r>
    </w:p>
    <w:p>
      <w:pPr>
        <w:spacing w:before="156" w:beforeLines="50" w:after="156" w:afterLines="50" w:line="440" w:lineRule="exact"/>
        <w:ind w:firstLine="360" w:firstLineChars="150"/>
        <w:rPr>
          <w:rFonts w:hint="eastAsia" w:ascii="宋体" w:hAnsi="宋体"/>
          <w:kern w:val="0"/>
          <w:sz w:val="24"/>
        </w:rPr>
      </w:pPr>
      <w:r>
        <w:rPr>
          <w:rFonts w:hint="eastAsia" w:ascii="宋体" w:hAnsi="宋体"/>
          <w:kern w:val="0"/>
          <w:sz w:val="24"/>
        </w:rPr>
        <w:t>（3）能根据企业需求，策划促销活动主题，撰写促销活动方案，制定促销活动计划；</w:t>
      </w:r>
    </w:p>
    <w:p>
      <w:pPr>
        <w:spacing w:before="156" w:beforeLines="50" w:after="156" w:afterLines="50" w:line="440" w:lineRule="exact"/>
        <w:ind w:firstLine="360" w:firstLineChars="150"/>
        <w:rPr>
          <w:rFonts w:hint="eastAsia" w:ascii="宋体" w:hAnsi="宋体"/>
          <w:kern w:val="0"/>
          <w:sz w:val="24"/>
        </w:rPr>
      </w:pPr>
      <w:r>
        <w:rPr>
          <w:rFonts w:hint="eastAsia" w:ascii="宋体" w:hAnsi="宋体"/>
          <w:kern w:val="0"/>
          <w:sz w:val="24"/>
        </w:rPr>
        <w:t>（4）能根据企业需求，运用整合网络营销相关知识，利用推广媒介实施网络推广。</w:t>
      </w:r>
    </w:p>
    <w:p>
      <w:pPr>
        <w:pStyle w:val="2"/>
        <w:spacing w:before="156" w:beforeLines="50" w:after="156" w:afterLines="50" w:line="440" w:lineRule="exact"/>
        <w:ind w:firstLine="561" w:firstLineChars="200"/>
        <w:rPr>
          <w:rFonts w:hint="eastAsia" w:ascii="黑体" w:eastAsia="黑体"/>
          <w:bCs w:val="0"/>
          <w:sz w:val="28"/>
          <w:szCs w:val="28"/>
        </w:rPr>
      </w:pPr>
      <w:r>
        <w:rPr>
          <w:rFonts w:hint="eastAsia" w:ascii="黑体" w:eastAsia="黑体"/>
          <w:bCs w:val="0"/>
          <w:sz w:val="28"/>
          <w:szCs w:val="28"/>
        </w:rPr>
        <w:t>六</w:t>
      </w:r>
      <w:r>
        <w:rPr>
          <w:rFonts w:ascii="黑体" w:eastAsia="黑体"/>
          <w:bCs w:val="0"/>
          <w:sz w:val="28"/>
          <w:szCs w:val="28"/>
        </w:rPr>
        <w:t>、</w:t>
      </w:r>
      <w:r>
        <w:rPr>
          <w:rFonts w:hint="eastAsia" w:ascii="黑体" w:eastAsia="黑体"/>
          <w:bCs w:val="0"/>
          <w:sz w:val="28"/>
          <w:szCs w:val="28"/>
        </w:rPr>
        <w:t>课程</w:t>
      </w:r>
      <w:r>
        <w:rPr>
          <w:rFonts w:ascii="黑体" w:eastAsia="黑体"/>
          <w:bCs w:val="0"/>
          <w:sz w:val="28"/>
          <w:szCs w:val="28"/>
        </w:rPr>
        <w:t>设置</w:t>
      </w:r>
      <w:r>
        <w:rPr>
          <w:rFonts w:hint="eastAsia" w:ascii="黑体" w:eastAsia="黑体"/>
          <w:bCs w:val="0"/>
          <w:sz w:val="28"/>
          <w:szCs w:val="28"/>
        </w:rPr>
        <w:t>及</w:t>
      </w:r>
      <w:r>
        <w:rPr>
          <w:rFonts w:ascii="黑体" w:eastAsia="黑体"/>
          <w:bCs w:val="0"/>
          <w:sz w:val="28"/>
          <w:szCs w:val="28"/>
        </w:rPr>
        <w:t>要求</w:t>
      </w:r>
    </w:p>
    <w:p>
      <w:pPr>
        <w:spacing w:line="440" w:lineRule="exact"/>
        <w:ind w:firstLine="480" w:firstLineChars="200"/>
        <w:rPr>
          <w:rFonts w:ascii="宋体" w:hAnsi="宋体"/>
          <w:color w:val="000000"/>
          <w:sz w:val="24"/>
          <w:szCs w:val="21"/>
        </w:rPr>
      </w:pPr>
      <w:r>
        <w:rPr>
          <w:rFonts w:ascii="宋体" w:hAnsi="宋体"/>
          <w:color w:val="000000"/>
          <w:sz w:val="24"/>
          <w:szCs w:val="21"/>
        </w:rPr>
        <w:t>本专业课程设置分为公共基础课和专业技能课</w:t>
      </w:r>
      <w:r>
        <w:rPr>
          <w:rFonts w:hint="eastAsia" w:ascii="宋体" w:hAnsi="宋体"/>
          <w:color w:val="000000"/>
          <w:sz w:val="24"/>
          <w:szCs w:val="21"/>
        </w:rPr>
        <w:t>，专业</w:t>
      </w:r>
      <w:r>
        <w:rPr>
          <w:rFonts w:ascii="宋体" w:hAnsi="宋体"/>
          <w:color w:val="000000"/>
          <w:sz w:val="24"/>
          <w:szCs w:val="21"/>
        </w:rPr>
        <w:t>课程</w:t>
      </w:r>
      <w:r>
        <w:rPr>
          <w:rFonts w:hint="eastAsia" w:ascii="宋体" w:hAnsi="宋体"/>
          <w:color w:val="000000"/>
          <w:sz w:val="24"/>
          <w:szCs w:val="21"/>
        </w:rPr>
        <w:t>设置如下图，</w:t>
      </w:r>
      <w:r>
        <w:rPr>
          <w:rFonts w:ascii="宋体" w:hAnsi="宋体"/>
          <w:color w:val="000000"/>
          <w:sz w:val="24"/>
          <w:szCs w:val="21"/>
        </w:rPr>
        <w:t>课程要求</w:t>
      </w:r>
      <w:r>
        <w:rPr>
          <w:rFonts w:hint="eastAsia" w:ascii="宋体" w:hAnsi="宋体"/>
          <w:color w:val="000000"/>
          <w:sz w:val="24"/>
          <w:szCs w:val="21"/>
        </w:rPr>
        <w:t>如下。</w:t>
      </w:r>
    </w:p>
    <w:p>
      <w:pPr>
        <w:spacing w:line="440" w:lineRule="exact"/>
        <w:ind w:firstLine="480" w:firstLineChars="200"/>
        <w:rPr>
          <w:rFonts w:hint="eastAsia" w:ascii="宋体" w:hAnsi="宋体"/>
          <w:color w:val="000000"/>
          <w:kern w:val="0"/>
          <w:sz w:val="24"/>
        </w:rPr>
      </w:pPr>
      <w:r>
        <w:rPr>
          <w:rFonts w:hint="eastAsia" w:ascii="宋体" w:hAnsi="宋体"/>
          <w:kern w:val="0"/>
          <w:sz w:val="24"/>
        </w:rPr>
        <w:t>公共基</w:t>
      </w:r>
      <w:r>
        <w:rPr>
          <w:rFonts w:hint="eastAsia" w:ascii="宋体" w:hAnsi="宋体"/>
          <w:color w:val="000000"/>
          <w:kern w:val="0"/>
          <w:sz w:val="24"/>
        </w:rPr>
        <w:t>础课包</w:t>
      </w:r>
      <w:r>
        <w:rPr>
          <w:rFonts w:hint="eastAsia" w:ascii="宋体" w:hAnsi="宋体"/>
          <w:kern w:val="0"/>
          <w:sz w:val="24"/>
        </w:rPr>
        <w:t>括</w:t>
      </w:r>
      <w:r>
        <w:rPr>
          <w:rFonts w:hint="eastAsia" w:ascii="宋体" w:hAnsi="宋体"/>
          <w:color w:val="000000"/>
          <w:kern w:val="0"/>
          <w:sz w:val="24"/>
        </w:rPr>
        <w:t>中国特色社会主义、心理健康与职业生涯、职业道德与法制、哲学与人生、语文、数学、英语、计算机应用基础、体育与健康、公共艺术、历史（以上为必修）、普通话、中国传统文化、人际沟通与礼仪（以上为选修课）。</w:t>
      </w:r>
    </w:p>
    <w:p>
      <w:pPr>
        <w:spacing w:line="440" w:lineRule="exact"/>
        <w:ind w:firstLine="480" w:firstLineChars="200"/>
        <w:rPr>
          <w:rFonts w:hint="eastAsia" w:ascii="宋体" w:hAnsi="宋体"/>
          <w:color w:val="000000"/>
          <w:kern w:val="0"/>
          <w:sz w:val="24"/>
        </w:rPr>
      </w:pPr>
      <w:r>
        <w:rPr>
          <w:rFonts w:hint="eastAsia" w:ascii="宋体" w:hAnsi="宋体"/>
          <w:color w:val="000000"/>
          <w:kern w:val="0"/>
          <w:sz w:val="24"/>
        </w:rPr>
        <w:t>专业（技能）课包括专业核心课（</w:t>
      </w:r>
      <w:r>
        <w:rPr>
          <w:rFonts w:ascii="宋体" w:hAnsi="宋体"/>
          <w:color w:val="000000"/>
          <w:kern w:val="0"/>
          <w:sz w:val="24"/>
        </w:rPr>
        <w:t>7</w:t>
      </w:r>
      <w:r>
        <w:rPr>
          <w:rFonts w:hint="eastAsia" w:ascii="宋体" w:hAnsi="宋体"/>
          <w:color w:val="000000"/>
          <w:kern w:val="0"/>
          <w:sz w:val="24"/>
        </w:rPr>
        <w:t>门）、专业（技能）方向课（</w:t>
      </w:r>
      <w:r>
        <w:rPr>
          <w:rFonts w:ascii="宋体" w:hAnsi="宋体"/>
          <w:color w:val="000000"/>
          <w:kern w:val="0"/>
          <w:sz w:val="24"/>
        </w:rPr>
        <w:t>6</w:t>
      </w:r>
      <w:r>
        <w:rPr>
          <w:rFonts w:hint="eastAsia" w:ascii="宋体" w:hAnsi="宋体"/>
          <w:color w:val="000000"/>
          <w:kern w:val="0"/>
          <w:sz w:val="24"/>
        </w:rPr>
        <w:t>门）、实习实训（含校内外实训、顶岗实习等多种形式）。</w:t>
      </w:r>
    </w:p>
    <w:p>
      <w:pPr>
        <w:spacing w:line="440" w:lineRule="exact"/>
        <w:ind w:firstLine="480" w:firstLineChars="200"/>
        <w:rPr>
          <w:rFonts w:ascii="宋体" w:hAnsi="宋体"/>
          <w:color w:val="000000"/>
          <w:sz w:val="24"/>
          <w:szCs w:val="21"/>
        </w:rPr>
      </w:pPr>
    </w:p>
    <w:p>
      <w:pPr>
        <w:spacing w:line="440" w:lineRule="exact"/>
        <w:ind w:firstLine="480" w:firstLineChars="200"/>
        <w:rPr>
          <w:rFonts w:ascii="宋体" w:hAnsi="宋体"/>
          <w:color w:val="000000"/>
          <w:sz w:val="24"/>
          <w:szCs w:val="21"/>
        </w:rPr>
      </w:pPr>
    </w:p>
    <w:p>
      <w:pPr>
        <w:spacing w:line="440" w:lineRule="exact"/>
        <w:ind w:firstLine="480" w:firstLineChars="200"/>
        <w:rPr>
          <w:rFonts w:ascii="宋体" w:hAnsi="宋体"/>
          <w:color w:val="000000"/>
          <w:sz w:val="24"/>
          <w:szCs w:val="21"/>
        </w:rPr>
      </w:pPr>
    </w:p>
    <w:p>
      <w:pPr>
        <w:tabs>
          <w:tab w:val="left" w:pos="1035"/>
        </w:tabs>
        <w:jc w:val="left"/>
        <w:rPr>
          <w:rFonts w:hint="eastAsia"/>
        </w:rPr>
      </w:pPr>
    </w:p>
    <w:p>
      <w:r>
        <w:rPr>
          <w:sz w:val="21"/>
        </w:rPr>
        <mc:AlternateContent>
          <mc:Choice Requires="wpg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-52070</wp:posOffset>
                </wp:positionH>
                <wp:positionV relativeFrom="paragraph">
                  <wp:posOffset>139700</wp:posOffset>
                </wp:positionV>
                <wp:extent cx="5350510" cy="464820"/>
                <wp:effectExtent l="0" t="1905" r="59690" b="5715"/>
                <wp:wrapNone/>
                <wp:docPr id="53" name="组合 53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 rot="0">
                          <a:off x="1028700" y="1131570"/>
                          <a:ext cx="5350510" cy="464820"/>
                          <a:chOff x="3454" y="104801"/>
                          <a:chExt cx="8426" cy="732"/>
                        </a:xfrm>
                      </wpg:grpSpPr>
                      <wpg:grpSp>
                        <wpg:cNvPr id="51" name="组合 532"/>
                        <wpg:cNvGrpSpPr/>
                        <wpg:grpSpPr>
                          <a:xfrm>
                            <a:off x="3454" y="104801"/>
                            <a:ext cx="8427" cy="732"/>
                            <a:chOff x="3454" y="104809"/>
                            <a:chExt cx="8427" cy="732"/>
                          </a:xfrm>
                        </wpg:grpSpPr>
                        <wpg:grpSp>
                          <wpg:cNvPr id="49" name="组合 530"/>
                          <wpg:cNvGrpSpPr/>
                          <wpg:grpSpPr>
                            <a:xfrm>
                              <a:off x="3454" y="104809"/>
                              <a:ext cx="8424" cy="732"/>
                              <a:chOff x="3454" y="104809"/>
                              <a:chExt cx="8424" cy="732"/>
                            </a:xfrm>
                          </wpg:grpSpPr>
                          <wps:wsp>
                            <wps:cNvPr id="47" name="直线 528"/>
                            <wps:cNvCnPr/>
                            <wps:spPr>
                              <a:xfrm flipV="1">
                                <a:off x="3462" y="104809"/>
                                <a:ext cx="1" cy="732"/>
                              </a:xfrm>
                              <a:prstGeom prst="line">
                                <a:avLst/>
                              </a:prstGeom>
                              <a:ln w="9525" cap="flat" cmpd="sng">
                                <a:solidFill>
                                  <a:srgbClr val="000000"/>
                                </a:solidFill>
                                <a:prstDash val="solid"/>
                                <a:headEnd type="none" w="med" len="med"/>
                                <a:tailEnd type="none" w="med" len="med"/>
                              </a:ln>
                            </wps:spPr>
                            <wps:bodyPr upright="1"/>
                          </wps:wsp>
                          <wps:wsp>
                            <wps:cNvPr id="48" name="直线 529"/>
                            <wps:cNvCnPr/>
                            <wps:spPr>
                              <a:xfrm>
                                <a:off x="3454" y="104813"/>
                                <a:ext cx="8424" cy="1"/>
                              </a:xfrm>
                              <a:prstGeom prst="line">
                                <a:avLst/>
                              </a:prstGeom>
                              <a:ln w="9525" cap="flat" cmpd="sng">
                                <a:solidFill>
                                  <a:srgbClr val="000000"/>
                                </a:solidFill>
                                <a:prstDash val="solid"/>
                                <a:headEnd type="none" w="med" len="med"/>
                                <a:tailEnd type="none" w="med" len="med"/>
                              </a:ln>
                            </wps:spPr>
                            <wps:bodyPr upright="1"/>
                          </wps:wsp>
                        </wpg:grpSp>
                        <wps:wsp>
                          <wps:cNvPr id="50" name="直线 531"/>
                          <wps:cNvCnPr/>
                          <wps:spPr>
                            <a:xfrm>
                              <a:off x="11881" y="104809"/>
                              <a:ext cx="1" cy="368"/>
                            </a:xfrm>
                            <a:prstGeom prst="line">
                              <a:avLst/>
                            </a:prstGeom>
                            <a:ln w="9525" cap="flat" cmpd="sng">
                              <a:solidFill>
                                <a:srgbClr val="000000"/>
                              </a:solidFill>
                              <a:prstDash val="solid"/>
                              <a:headEnd type="none" w="med" len="med"/>
                              <a:tailEnd type="arrow" w="med" len="med"/>
                            </a:ln>
                          </wps:spPr>
                          <wps:bodyPr upright="1"/>
                        </wps:wsp>
                      </wpg:grpSp>
                      <wps:wsp>
                        <wps:cNvPr id="52" name="直线 533"/>
                        <wps:cNvCnPr/>
                        <wps:spPr>
                          <a:xfrm>
                            <a:off x="7646" y="104801"/>
                            <a:ext cx="1" cy="368"/>
                          </a:xfrm>
                          <a:prstGeom prst="line">
                            <a:avLst/>
                          </a:prstGeom>
                          <a:ln w="9525" cap="flat" cmpd="sng">
                            <a:solidFill>
                              <a:srgbClr val="000000"/>
                            </a:solidFill>
                            <a:prstDash val="solid"/>
                            <a:headEnd type="none" w="med" len="med"/>
                            <a:tailEnd type="arrow" w="med" len="med"/>
                          </a:ln>
                        </wps:spPr>
                        <wps:bodyPr upright="1"/>
                      </wps:wsp>
                    </wpg:wgp>
                  </a:graphicData>
                </a:graphic>
              </wp:anchor>
            </w:drawing>
          </mc:Choice>
          <mc:Fallback>
            <w:pict>
              <v:group id="组合 534" o:spid="_x0000_s1026" o:spt="203" style="position:absolute;left:0pt;margin-left:-4.1pt;margin-top:11pt;height:36.6pt;width:421.3pt;z-index:251664384;mso-width-relative:page;mso-height-relative:page;" coordorigin="3454,104801" coordsize="8426,732" o:gfxdata="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">
                <o:lock v:ext="edit" aspectratio="f"/>
                <v:group id="组合 532" o:spid="_x0000_s1026" o:spt="203" style="position:absolute;left:3454;top:104801;height:732;width:8427;" coordorigin="3454,104809" coordsize="8427,732" o:gfxdata="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">
                  <o:lock v:ext="edit" aspectratio="f"/>
                  <v:group id="组合 530" o:spid="_x0000_s1026" o:spt="203" style="position:absolute;left:3454;top:104809;height:732;width:8424;" coordorigin="3454,104809" coordsize="8424,732" o:gfxdata="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">
                    <o:lock v:ext="edit" aspectratio="f"/>
                    <v:line id="直线 528" o:spid="_x0000_s1026" o:spt="20" style="position:absolute;left:3462;top:104809;flip:y;height:732;width:1;" filled="f" stroked="t" coordsize="21600,21600" o:gfxdata="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">
                      <v:fill on="f" focussize="0,0"/>
                      <v:stroke color="#000000" joinstyle="round"/>
                      <v:imagedata o:title=""/>
                      <o:lock v:ext="edit" aspectratio="f"/>
                    </v:line>
                    <v:line id="直线 529" o:spid="_x0000_s1026" o:spt="20" style="position:absolute;left:3454;top:104813;height:1;width:8424;" filled="f" stroked="t" coordsize="21600,21600" o:gfxdata="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">
                      <v:fill on="f" focussize="0,0"/>
                      <v:stroke color="#000000" joinstyle="round"/>
                      <v:imagedata o:title=""/>
                      <o:lock v:ext="edit" aspectratio="f"/>
                    </v:line>
                  </v:group>
                  <v:line id="直线 531" o:spid="_x0000_s1026" o:spt="20" style="position:absolute;left:11881;top:104809;height:368;width:1;" filled="f" stroked="t" coordsize="21600,21600" o:gfxdata="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">
                    <v:fill on="f" focussize="0,0"/>
                    <v:stroke color="#000000" joinstyle="round" endarrow="open"/>
                    <v:imagedata o:title=""/>
                    <o:lock v:ext="edit" aspectratio="f"/>
                  </v:line>
                </v:group>
                <v:line id="直线 533" o:spid="_x0000_s1026" o:spt="20" style="position:absolute;left:7646;top:104801;height:368;width:1;" filled="f" stroked="t" coordsize="21600,21600" o:gfxdata="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">
                  <v:fill on="f" focussize="0,0"/>
                  <v:stroke color="#000000" joinstyle="round" endarrow="open"/>
                  <v:imagedata o:title=""/>
                  <o:lock v:ext="edit" aspectratio="f"/>
                </v:line>
              </v:group>
            </w:pict>
          </mc:Fallback>
        </mc:AlternateContent>
      </w:r>
    </w:p>
    <w:p>
      <w:r>
        <w:rPr>
          <w:sz w:val="21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662940</wp:posOffset>
                </wp:positionH>
                <wp:positionV relativeFrom="paragraph">
                  <wp:posOffset>175260</wp:posOffset>
                </wp:positionV>
                <wp:extent cx="3879850" cy="311150"/>
                <wp:effectExtent l="4445" t="5080" r="17145" b="19050"/>
                <wp:wrapNone/>
                <wp:docPr id="54" name="矩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1743710" y="1365250"/>
                          <a:ext cx="3879850" cy="3111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keepNext w:val="0"/>
                              <w:keepLines w:val="0"/>
                              <w:pageBreakBefore w:val="0"/>
                              <w:widowControl w:val="0"/>
                              <w:kinsoku/>
                              <w:wordWrap/>
                              <w:overflowPunct/>
                              <w:topLinePunct w:val="0"/>
                              <w:autoSpaceDE/>
                              <w:autoSpaceDN/>
                              <w:bidi w:val="0"/>
                              <w:adjustRightInd/>
                              <w:snapToGrid/>
                              <w:spacing w:before="0"/>
                              <w:jc w:val="center"/>
                              <w:textAlignment w:val="auto"/>
                              <w:rPr>
                                <w:rFonts w:hint="eastAsia" w:eastAsia="宋体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lang w:val="en-US" w:eastAsia="zh-CN"/>
                              </w:rPr>
                              <w:t>顶 岗 实 习</w:t>
                            </w:r>
                          </w:p>
                        </w:txbxContent>
                      </wps:txbx>
                      <wps:bodyPr vert="horz" wrap="square" anchor="ctr" anchorCtr="0" upright="1"/>
                    </wps:wsp>
                  </a:graphicData>
                </a:graphic>
              </wp:anchor>
            </w:drawing>
          </mc:Choice>
          <mc:Fallback>
            <w:pict>
              <v:rect id="矩形 1" o:spid="_x0000_s1026" o:spt="1" style="position:absolute;left:0pt;margin-left:52.2pt;margin-top:13.8pt;height:24.5pt;width:305.5pt;z-index:251665408;v-text-anchor:middle;mso-width-relative:page;mso-height-relative:page;" fillcolor="#FFFFFF" filled="t" stroked="t" coordsize="21600,21600" o:gfxdata="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">
                <v:fill on="t" focussize="0,0"/>
                <v:stroke weight="0.5pt" color="#000000" joinstyle="miter"/>
                <v:imagedata o:title=""/>
                <o:lock v:ext="edit" aspectratio="f"/>
                <v:textbox>
                  <w:txbxContent>
                    <w:p>
                      <w:pPr>
                        <w:keepNext w:val="0"/>
                        <w:keepLines w:val="0"/>
                        <w:pageBreakBefore w:val="0"/>
                        <w:widowControl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before="0"/>
                        <w:jc w:val="center"/>
                        <w:textAlignment w:val="auto"/>
                        <w:rPr>
                          <w:rFonts w:hint="eastAsia" w:eastAsia="宋体"/>
                          <w:lang w:val="en-US" w:eastAsia="zh-CN"/>
                        </w:rPr>
                      </w:pPr>
                      <w:r>
                        <w:rPr>
                          <w:rFonts w:hint="eastAsia"/>
                          <w:lang w:val="en-US" w:eastAsia="zh-CN"/>
                        </w:rPr>
                        <w:t>顶 岗 实 习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sz w:val="21"/>
        </w:rPr>
        <mc:AlternateContent>
          <mc:Choice Requires="wpg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4803140</wp:posOffset>
                </wp:positionH>
                <wp:positionV relativeFrom="paragraph">
                  <wp:posOffset>186055</wp:posOffset>
                </wp:positionV>
                <wp:extent cx="965835" cy="4316730"/>
                <wp:effectExtent l="5080" t="4445" r="19685" b="6985"/>
                <wp:wrapNone/>
                <wp:docPr id="46" name="组合 52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 rot="0">
                          <a:off x="5883910" y="1376045"/>
                          <a:ext cx="965835" cy="4316730"/>
                          <a:chOff x="15374" y="105242"/>
                          <a:chExt cx="1521" cy="6798"/>
                        </a:xfrm>
                      </wpg:grpSpPr>
                      <wps:wsp>
                        <wps:cNvPr id="39" name="文本框 44"/>
                        <wps:cNvSpPr txBox="1"/>
                        <wps:spPr>
                          <a:xfrm>
                            <a:off x="15374" y="105242"/>
                            <a:ext cx="1521" cy="858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6350" cap="flat" cmpd="sng">
                            <a:solidFill>
                              <a:srgbClr val="000000"/>
                            </a:solidFill>
                            <a:prstDash val="solid"/>
                            <a:miter/>
                            <a:headEnd type="none" w="med" len="med"/>
                            <a:tailEnd type="none" w="med" len="med"/>
                          </a:ln>
                        </wps:spPr>
                        <wps:txbx>
                          <w:txbxContent>
                            <w:p>
                              <w:pPr>
                                <w:keepNext w:val="0"/>
                                <w:keepLines w:val="0"/>
                                <w:pageBreakBefore w:val="0"/>
                                <w:widowControl w:val="0"/>
                                <w:kinsoku/>
                                <w:wordWrap/>
                                <w:overflowPunct/>
                                <w:topLinePunct w:val="0"/>
                                <w:autoSpaceDE/>
                                <w:autoSpaceDN/>
                                <w:bidi w:val="0"/>
                                <w:adjustRightInd/>
                                <w:snapToGrid/>
                                <w:spacing w:before="0" w:beforeLines="50"/>
                                <w:jc w:val="center"/>
                                <w:textAlignment w:val="auto"/>
                              </w:pPr>
                              <w:r>
                                <w:rPr>
                                  <w:rFonts w:hint="eastAsia"/>
                                </w:rPr>
                                <w:t>专业选修课</w:t>
                              </w:r>
                            </w:p>
                          </w:txbxContent>
                        </wps:txbx>
                        <wps:bodyPr vert="horz" wrap="square" anchor="t" anchorCtr="0" upright="1"/>
                      </wps:wsp>
                      <wpg:grpSp>
                        <wpg:cNvPr id="45" name="组合 516"/>
                        <wpg:cNvGrpSpPr/>
                        <wpg:grpSpPr>
                          <a:xfrm rot="0">
                            <a:off x="15921" y="106466"/>
                            <a:ext cx="974" cy="5574"/>
                            <a:chOff x="21667" y="106866"/>
                            <a:chExt cx="974" cy="5574"/>
                          </a:xfrm>
                        </wpg:grpSpPr>
                        <wps:wsp>
                          <wps:cNvPr id="40" name="文本框 9"/>
                          <wps:cNvSpPr txBox="1"/>
                          <wps:spPr>
                            <a:xfrm>
                              <a:off x="21677" y="106866"/>
                              <a:ext cx="965" cy="825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6350" cap="flat" cmpd="sng">
                              <a:solidFill>
                                <a:srgbClr val="000000"/>
                              </a:solidFill>
                              <a:prstDash val="solid"/>
                              <a:miter/>
                              <a:headEnd type="none" w="med" len="med"/>
                              <a:tailEnd type="none" w="med" len="med"/>
                            </a:ln>
                          </wps:spPr>
                          <wps:txbx>
                            <w:txbxContent>
                              <w:p>
                                <w:pPr>
                                  <w:keepNext w:val="0"/>
                                  <w:keepLines w:val="0"/>
                                  <w:pageBreakBefore w:val="0"/>
                                  <w:widowControl w:val="0"/>
                                  <w:kinsoku/>
                                  <w:wordWrap/>
                                  <w:overflowPunct/>
                                  <w:topLinePunct w:val="0"/>
                                  <w:autoSpaceDE/>
                                  <w:autoSpaceDN/>
                                  <w:bidi w:val="0"/>
                                  <w:adjustRightInd/>
                                  <w:snapToGrid/>
                                  <w:jc w:val="center"/>
                                  <w:textAlignment w:val="auto"/>
                                  <w:rPr>
                                    <w:rFonts w:hint="default" w:eastAsia="宋体"/>
                                    <w:lang w:val="en-US" w:eastAsia="zh-CN"/>
                                  </w:rPr>
                                </w:pPr>
                                <w:r>
                                  <w:rPr>
                                    <w:rFonts w:hint="eastAsia"/>
                                    <w:lang w:val="en-US" w:eastAsia="zh-CN"/>
                                  </w:rPr>
                                  <w:t>新媒体运营</w:t>
                                </w:r>
                              </w:p>
                            </w:txbxContent>
                          </wps:txbx>
                          <wps:bodyPr vert="horz" wrap="square" anchor="t" anchorCtr="0" upright="1"/>
                        </wps:wsp>
                        <wps:wsp>
                          <wps:cNvPr id="41" name="文本框 9"/>
                          <wps:cNvSpPr txBox="1"/>
                          <wps:spPr>
                            <a:xfrm>
                              <a:off x="21667" y="110431"/>
                              <a:ext cx="975" cy="823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6350" cap="flat" cmpd="sng">
                              <a:solidFill>
                                <a:srgbClr val="000000"/>
                              </a:solidFill>
                              <a:prstDash val="solid"/>
                              <a:miter/>
                              <a:headEnd type="none" w="med" len="med"/>
                              <a:tailEnd type="none" w="med" len="med"/>
                            </a:ln>
                          </wps:spPr>
                          <wps:txbx>
                            <w:txbxContent>
                              <w:p>
                                <w:pPr>
                                  <w:jc w:val="center"/>
                                  <w:rPr>
                                    <w:rFonts w:hint="default" w:eastAsia="宋体"/>
                                    <w:lang w:val="en-US" w:eastAsia="zh-CN"/>
                                  </w:rPr>
                                </w:pPr>
                                <w:r>
                                  <w:rPr>
                                    <w:rFonts w:hint="eastAsia"/>
                                    <w:lang w:val="en-US" w:eastAsia="zh-CN"/>
                                  </w:rPr>
                                  <w:t>商务软文写作</w:t>
                                </w:r>
                              </w:p>
                              <w:p>
                                <w:pPr>
                                  <w:jc w:val="center"/>
                                  <w:rPr>
                                    <w:rFonts w:hint="eastAsia"/>
                                    <w:lang w:val="en-US" w:eastAsia="zh-CN"/>
                                  </w:rPr>
                                </w:pPr>
                              </w:p>
                            </w:txbxContent>
                          </wps:txbx>
                          <wps:bodyPr vert="horz" anchor="t" anchorCtr="0" upright="1"/>
                        </wps:wsp>
                        <wps:wsp>
                          <wps:cNvPr id="42" name="文本框 9"/>
                          <wps:cNvSpPr txBox="1"/>
                          <wps:spPr>
                            <a:xfrm>
                              <a:off x="21671" y="111620"/>
                              <a:ext cx="971" cy="821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6350" cap="flat" cmpd="sng">
                              <a:solidFill>
                                <a:srgbClr val="000000"/>
                              </a:solidFill>
                              <a:prstDash val="solid"/>
                              <a:miter/>
                              <a:headEnd type="none" w="med" len="med"/>
                              <a:tailEnd type="none" w="med" len="med"/>
                            </a:ln>
                          </wps:spPr>
                          <wps:txbx>
                            <w:txbxContent>
                              <w:p>
                                <w:pPr>
                                  <w:jc w:val="center"/>
                                  <w:rPr>
                                    <w:rFonts w:hint="eastAsia"/>
                                    <w:lang w:val="en-US" w:eastAsia="zh-CN"/>
                                  </w:rPr>
                                </w:pPr>
                                <w:r>
                                  <w:rPr>
                                    <w:rFonts w:hint="eastAsia"/>
                                    <w:lang w:val="en-US" w:eastAsia="zh-CN"/>
                                  </w:rPr>
                                  <w:t>计算机网络技术</w:t>
                                </w:r>
                              </w:p>
                            </w:txbxContent>
                          </wps:txbx>
                          <wps:bodyPr vert="horz" anchor="t" anchorCtr="0" upright="1"/>
                        </wps:wsp>
                        <wps:wsp>
                          <wps:cNvPr id="43" name="文本框 9"/>
                          <wps:cNvSpPr txBox="1"/>
                          <wps:spPr>
                            <a:xfrm>
                              <a:off x="21677" y="108087"/>
                              <a:ext cx="965" cy="816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6350" cap="flat" cmpd="sng">
                              <a:solidFill>
                                <a:srgbClr val="000000"/>
                              </a:solidFill>
                              <a:prstDash val="solid"/>
                              <a:miter/>
                              <a:headEnd type="none" w="med" len="med"/>
                              <a:tailEnd type="none" w="med" len="med"/>
                            </a:ln>
                          </wps:spPr>
                          <wps:txbx>
                            <w:txbxContent>
                              <w:p>
                                <w:pPr>
                                  <w:jc w:val="center"/>
                                  <w:rPr>
                                    <w:rFonts w:hint="eastAsia"/>
                                    <w:lang w:val="en-US" w:eastAsia="zh-CN"/>
                                  </w:rPr>
                                </w:pPr>
                                <w:r>
                                  <w:rPr>
                                    <w:rFonts w:hint="eastAsia"/>
                                    <w:lang w:val="en-US" w:eastAsia="zh-CN"/>
                                  </w:rPr>
                                  <w:t>文字</w:t>
                                </w:r>
                              </w:p>
                              <w:p>
                                <w:pPr>
                                  <w:jc w:val="center"/>
                                  <w:rPr>
                                    <w:rFonts w:hint="eastAsia" w:eastAsia="宋体"/>
                                    <w:lang w:val="en-US" w:eastAsia="zh-CN"/>
                                  </w:rPr>
                                </w:pPr>
                                <w:r>
                                  <w:rPr>
                                    <w:rFonts w:hint="eastAsia"/>
                                    <w:lang w:val="en-US" w:eastAsia="zh-CN"/>
                                  </w:rPr>
                                  <w:t>录入</w:t>
                                </w:r>
                              </w:p>
                              <w:p>
                                <w:pPr>
                                  <w:jc w:val="center"/>
                                  <w:rPr>
                                    <w:rFonts w:hint="eastAsia"/>
                                    <w:lang w:val="en-US" w:eastAsia="zh-CN"/>
                                  </w:rPr>
                                </w:pPr>
                              </w:p>
                            </w:txbxContent>
                          </wps:txbx>
                          <wps:bodyPr vert="horz" anchor="t" anchorCtr="0" upright="1"/>
                        </wps:wsp>
                        <wps:wsp>
                          <wps:cNvPr id="44" name="文本框 9"/>
                          <wps:cNvSpPr txBox="1"/>
                          <wps:spPr>
                            <a:xfrm>
                              <a:off x="21677" y="109266"/>
                              <a:ext cx="965" cy="802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6350" cap="flat" cmpd="sng">
                              <a:solidFill>
                                <a:srgbClr val="000000"/>
                              </a:solidFill>
                              <a:prstDash val="solid"/>
                              <a:miter/>
                              <a:headEnd type="none" w="med" len="med"/>
                              <a:tailEnd type="none" w="med" len="med"/>
                            </a:ln>
                          </wps:spPr>
                          <wps:txbx>
                            <w:txbxContent>
                              <w:p>
                                <w:pPr>
                                  <w:jc w:val="center"/>
                                  <w:rPr>
                                    <w:rFonts w:hint="default" w:eastAsia="宋体"/>
                                    <w:lang w:val="en-US" w:eastAsia="zh-CN"/>
                                  </w:rPr>
                                </w:pPr>
                                <w:r>
                                  <w:rPr>
                                    <w:rFonts w:hint="eastAsia"/>
                                    <w:lang w:val="en-US" w:eastAsia="zh-CN"/>
                                  </w:rPr>
                                  <w:t>办公软件应用</w:t>
                                </w:r>
                              </w:p>
                              <w:p>
                                <w:pPr>
                                  <w:jc w:val="center"/>
                                  <w:rPr>
                                    <w:rFonts w:hint="eastAsia"/>
                                    <w:lang w:val="en-US" w:eastAsia="zh-CN"/>
                                  </w:rPr>
                                </w:pPr>
                              </w:p>
                            </w:txbxContent>
                          </wps:txbx>
                          <wps:bodyPr vert="horz" anchor="t" anchorCtr="0" upright="1"/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id="组合 525" o:spid="_x0000_s1026" o:spt="203" style="position:absolute;left:0pt;margin-left:378.2pt;margin-top:14.65pt;height:339.9pt;width:76.05pt;z-index:251663360;mso-width-relative:page;mso-height-relative:page;" coordorigin="15374,105242" coordsize="1521,6798" o:gfxdata="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">
                <o:lock v:ext="edit" aspectratio="f"/>
                <v:shape id="文本框 44" o:spid="_x0000_s1026" o:spt="202" type="#_x0000_t202" style="position:absolute;left:15374;top:105242;height:858;width:1521;" fillcolor="#FFFFFF" filled="t" stroked="t" coordsize="21600,21600" o:gfxdata="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">
                  <v:fill on="t" focussize="0,0"/>
                  <v:stroke weight="0.5pt" color="#000000" joinstyle="miter"/>
                  <v:imagedata o:title=""/>
                  <o:lock v:ext="edit" aspectratio="f"/>
                  <v:textbox>
                    <w:txbxContent>
                      <w:p>
                        <w:pPr>
                          <w:keepNext w:val="0"/>
                          <w:keepLines w:val="0"/>
                          <w:pageBreakBefore w:val="0"/>
                          <w:widowControl w:val="0"/>
                          <w:kinsoku/>
                          <w:wordWrap/>
                          <w:overflowPunct/>
                          <w:topLinePunct w:val="0"/>
                          <w:autoSpaceDE/>
                          <w:autoSpaceDN/>
                          <w:bidi w:val="0"/>
                          <w:adjustRightInd/>
                          <w:snapToGrid/>
                          <w:spacing w:before="0" w:beforeLines="50"/>
                          <w:jc w:val="center"/>
                          <w:textAlignment w:val="auto"/>
                        </w:pPr>
                        <w:r>
                          <w:rPr>
                            <w:rFonts w:hint="eastAsia"/>
                          </w:rPr>
                          <w:t>专业选修课</w:t>
                        </w:r>
                      </w:p>
                    </w:txbxContent>
                  </v:textbox>
                </v:shape>
                <v:group id="组合 516" o:spid="_x0000_s1026" o:spt="203" style="position:absolute;left:15921;top:106466;height:5574;width:974;" coordorigin="21667,106866" coordsize="974,5574" o:gfxdata="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">
                  <o:lock v:ext="edit" aspectratio="f"/>
                  <v:shape id="文本框 9" o:spid="_x0000_s1026" o:spt="202" type="#_x0000_t202" style="position:absolute;left:21677;top:106866;height:825;width:965;" fillcolor="#FFFFFF" filled="t" stroked="t" coordsize="21600,21600" o:gfxdata="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">
                    <v:fill on="t" focussize="0,0"/>
                    <v:stroke weight="0.5pt" color="#000000" joinstyle="miter"/>
                    <v:imagedata o:title=""/>
                    <o:lock v:ext="edit" aspectratio="f"/>
                    <v:textbox>
                      <w:txbxContent>
                        <w:p>
                          <w:pPr>
                            <w:keepNext w:val="0"/>
                            <w:keepLines w:val="0"/>
                            <w:pageBreakBefore w:val="0"/>
                            <w:widowControl w:val="0"/>
                            <w:kinsoku/>
                            <w:wordWrap/>
                            <w:overflowPunct/>
                            <w:topLinePunct w:val="0"/>
                            <w:autoSpaceDE/>
                            <w:autoSpaceDN/>
                            <w:bidi w:val="0"/>
                            <w:adjustRightInd/>
                            <w:snapToGrid/>
                            <w:jc w:val="center"/>
                            <w:textAlignment w:val="auto"/>
                            <w:rPr>
                              <w:rFonts w:hint="default" w:eastAsia="宋体"/>
                              <w:lang w:val="en-US" w:eastAsia="zh-CN"/>
                            </w:rPr>
                          </w:pPr>
                          <w:r>
                            <w:rPr>
                              <w:rFonts w:hint="eastAsia"/>
                              <w:lang w:val="en-US" w:eastAsia="zh-CN"/>
                            </w:rPr>
                            <w:t>新媒体运营</w:t>
                          </w:r>
                        </w:p>
                      </w:txbxContent>
                    </v:textbox>
                  </v:shape>
                  <v:shape id="文本框 9" o:spid="_x0000_s1026" o:spt="202" type="#_x0000_t202" style="position:absolute;left:21667;top:110431;height:823;width:975;" fillcolor="#FFFFFF" filled="t" stroked="t" coordsize="21600,21600" o:gfxdata="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">
                    <v:fill on="t" focussize="0,0"/>
                    <v:stroke weight="0.5pt" color="#000000" joinstyle="miter"/>
                    <v:imagedata o:title=""/>
                    <o:lock v:ext="edit" aspectratio="f"/>
                    <v:textbox>
                      <w:txbxContent>
                        <w:p>
                          <w:pPr>
                            <w:jc w:val="center"/>
                            <w:rPr>
                              <w:rFonts w:hint="default" w:eastAsia="宋体"/>
                              <w:lang w:val="en-US" w:eastAsia="zh-CN"/>
                            </w:rPr>
                          </w:pPr>
                          <w:r>
                            <w:rPr>
                              <w:rFonts w:hint="eastAsia"/>
                              <w:lang w:val="en-US" w:eastAsia="zh-CN"/>
                            </w:rPr>
                            <w:t>商务软文写作</w:t>
                          </w:r>
                        </w:p>
                        <w:p>
                          <w:pPr>
                            <w:jc w:val="center"/>
                            <w:rPr>
                              <w:rFonts w:hint="eastAsia"/>
                              <w:lang w:val="en-US" w:eastAsia="zh-CN"/>
                            </w:rPr>
                          </w:pPr>
                        </w:p>
                      </w:txbxContent>
                    </v:textbox>
                  </v:shape>
                  <v:shape id="文本框 9" o:spid="_x0000_s1026" o:spt="202" type="#_x0000_t202" style="position:absolute;left:21671;top:111620;height:821;width:971;" fillcolor="#FFFFFF" filled="t" stroked="t" coordsize="21600,21600" o:gfxdata="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">
                    <v:fill on="t" focussize="0,0"/>
                    <v:stroke weight="0.5pt" color="#000000" joinstyle="miter"/>
                    <v:imagedata o:title=""/>
                    <o:lock v:ext="edit" aspectratio="f"/>
                    <v:textbox>
                      <w:txbxContent>
                        <w:p>
                          <w:pPr>
                            <w:jc w:val="center"/>
                            <w:rPr>
                              <w:rFonts w:hint="eastAsia"/>
                              <w:lang w:val="en-US" w:eastAsia="zh-CN"/>
                            </w:rPr>
                          </w:pPr>
                          <w:r>
                            <w:rPr>
                              <w:rFonts w:hint="eastAsia"/>
                              <w:lang w:val="en-US" w:eastAsia="zh-CN"/>
                            </w:rPr>
                            <w:t>计算机网络技术</w:t>
                          </w:r>
                        </w:p>
                      </w:txbxContent>
                    </v:textbox>
                  </v:shape>
                  <v:shape id="文本框 9" o:spid="_x0000_s1026" o:spt="202" type="#_x0000_t202" style="position:absolute;left:21677;top:108087;height:816;width:965;" fillcolor="#FFFFFF" filled="t" stroked="t" coordsize="21600,21600" o:gfxdata="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">
                    <v:fill on="t" focussize="0,0"/>
                    <v:stroke weight="0.5pt" color="#000000" joinstyle="miter"/>
                    <v:imagedata o:title=""/>
                    <o:lock v:ext="edit" aspectratio="f"/>
                    <v:textbox>
                      <w:txbxContent>
                        <w:p>
                          <w:pPr>
                            <w:jc w:val="center"/>
                            <w:rPr>
                              <w:rFonts w:hint="eastAsia"/>
                              <w:lang w:val="en-US" w:eastAsia="zh-CN"/>
                            </w:rPr>
                          </w:pPr>
                          <w:r>
                            <w:rPr>
                              <w:rFonts w:hint="eastAsia"/>
                              <w:lang w:val="en-US" w:eastAsia="zh-CN"/>
                            </w:rPr>
                            <w:t>文字</w:t>
                          </w:r>
                        </w:p>
                        <w:p>
                          <w:pPr>
                            <w:jc w:val="center"/>
                            <w:rPr>
                              <w:rFonts w:hint="eastAsia" w:eastAsia="宋体"/>
                              <w:lang w:val="en-US" w:eastAsia="zh-CN"/>
                            </w:rPr>
                          </w:pPr>
                          <w:r>
                            <w:rPr>
                              <w:rFonts w:hint="eastAsia"/>
                              <w:lang w:val="en-US" w:eastAsia="zh-CN"/>
                            </w:rPr>
                            <w:t>录入</w:t>
                          </w:r>
                        </w:p>
                        <w:p>
                          <w:pPr>
                            <w:jc w:val="center"/>
                            <w:rPr>
                              <w:rFonts w:hint="eastAsia"/>
                              <w:lang w:val="en-US" w:eastAsia="zh-CN"/>
                            </w:rPr>
                          </w:pPr>
                        </w:p>
                      </w:txbxContent>
                    </v:textbox>
                  </v:shape>
                  <v:shape id="文本框 9" o:spid="_x0000_s1026" o:spt="202" type="#_x0000_t202" style="position:absolute;left:21677;top:109266;height:802;width:965;" fillcolor="#FFFFFF" filled="t" stroked="t" coordsize="21600,21600" o:gfxdata="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">
                    <v:fill on="t" focussize="0,0"/>
                    <v:stroke weight="0.5pt" color="#000000" joinstyle="miter"/>
                    <v:imagedata o:title=""/>
                    <o:lock v:ext="edit" aspectratio="f"/>
                    <v:textbox>
                      <w:txbxContent>
                        <w:p>
                          <w:pPr>
                            <w:jc w:val="center"/>
                            <w:rPr>
                              <w:rFonts w:hint="default" w:eastAsia="宋体"/>
                              <w:lang w:val="en-US" w:eastAsia="zh-CN"/>
                            </w:rPr>
                          </w:pPr>
                          <w:r>
                            <w:rPr>
                              <w:rFonts w:hint="eastAsia"/>
                              <w:lang w:val="en-US" w:eastAsia="zh-CN"/>
                            </w:rPr>
                            <w:t>办公软件应用</w:t>
                          </w:r>
                        </w:p>
                        <w:p>
                          <w:pPr>
                            <w:jc w:val="center"/>
                            <w:rPr>
                              <w:rFonts w:hint="eastAsia"/>
                              <w:lang w:val="en-US" w:eastAsia="zh-CN"/>
                            </w:rPr>
                          </w:pPr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</w:p>
    <w:p>
      <w:pPr>
        <w:rPr>
          <w:rFonts w:ascii="Calibri" w:hAnsi="Calibri"/>
        </w:rPr>
      </w:pPr>
    </w:p>
    <w:p>
      <w:pPr>
        <w:rPr>
          <w:rFonts w:ascii="Calibri" w:hAnsi="Calibri"/>
        </w:rPr>
      </w:pPr>
      <w:r>
        <w:rPr>
          <w:sz w:val="21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-339725</wp:posOffset>
                </wp:positionH>
                <wp:positionV relativeFrom="paragraph">
                  <wp:posOffset>12065</wp:posOffset>
                </wp:positionV>
                <wp:extent cx="567690" cy="4384675"/>
                <wp:effectExtent l="4445" t="5080" r="6985" b="14605"/>
                <wp:wrapNone/>
                <wp:docPr id="38" name="文本框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741045" y="1598295"/>
                          <a:ext cx="567690" cy="4384675"/>
                        </a:xfrm>
                        <a:prstGeom prst="rect">
                          <a:avLst/>
                        </a:prstGeom>
                        <a:solidFill>
                          <a:srgbClr val="C6D9F1"/>
                        </a:solidFill>
                        <a:ln w="6350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keepNext w:val="0"/>
                              <w:keepLines w:val="0"/>
                              <w:pageBreakBefore w:val="0"/>
                              <w:widowControl w:val="0"/>
                              <w:kinsoku/>
                              <w:wordWrap/>
                              <w:overflowPunct/>
                              <w:topLinePunct w:val="0"/>
                              <w:autoSpaceDE/>
                              <w:autoSpaceDN/>
                              <w:bidi w:val="0"/>
                              <w:adjustRightInd/>
                              <w:snapToGrid/>
                              <w:spacing w:before="0" w:after="0" w:afterLines="50"/>
                              <w:jc w:val="center"/>
                              <w:textAlignment w:val="auto"/>
                              <w:rPr>
                                <w:rFonts w:hint="eastAsia" w:ascii="Times New Roman" w:hAnsi="Times New Roman" w:eastAsia="宋体" w:cs="Times New Roman"/>
                                <w:spacing w:val="20"/>
                                <w:position w:val="-6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hint="eastAsia" w:ascii="Times New Roman" w:hAnsi="Times New Roman" w:eastAsia="宋体" w:cs="Times New Roman"/>
                                <w:spacing w:val="20"/>
                                <w:position w:val="-6"/>
                                <w:sz w:val="24"/>
                                <w:szCs w:val="24"/>
                              </w:rPr>
                              <w:t>专 业 技 能 课</w:t>
                            </w:r>
                          </w:p>
                        </w:txbxContent>
                      </wps:txbx>
                      <wps:bodyPr vert="eaVert" anchor="t" anchorCtr="0" upright="1"/>
                    </wps:wsp>
                  </a:graphicData>
                </a:graphic>
              </wp:anchor>
            </w:drawing>
          </mc:Choice>
          <mc:Fallback>
            <w:pict>
              <v:shape id="文本框 42" o:spid="_x0000_s1026" o:spt="202" type="#_x0000_t202" style="position:absolute;left:0pt;margin-left:-26.75pt;margin-top:0.95pt;height:345.25pt;width:44.7pt;z-index:251662336;mso-width-relative:page;mso-height-relative:page;" fillcolor="#C6D9F1" filled="t" stroked="t" coordsize="21600,21600" o:gfxdata="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">
                <v:fill on="t" focussize="0,0"/>
                <v:stroke weight="0.5pt" color="#000000" joinstyle="miter"/>
                <v:imagedata o:title=""/>
                <o:lock v:ext="edit" aspectratio="f"/>
                <v:textbox style="layout-flow:vertical-ideographic;">
                  <w:txbxContent>
                    <w:p>
                      <w:pPr>
                        <w:keepNext w:val="0"/>
                        <w:keepLines w:val="0"/>
                        <w:pageBreakBefore w:val="0"/>
                        <w:widowControl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before="0" w:after="0" w:afterLines="50"/>
                        <w:jc w:val="center"/>
                        <w:textAlignment w:val="auto"/>
                        <w:rPr>
                          <w:rFonts w:hint="eastAsia" w:ascii="Times New Roman" w:hAnsi="Times New Roman" w:eastAsia="宋体" w:cs="Times New Roman"/>
                          <w:spacing w:val="20"/>
                          <w:position w:val="-6"/>
                          <w:sz w:val="24"/>
                          <w:szCs w:val="24"/>
                        </w:rPr>
                      </w:pPr>
                      <w:r>
                        <w:rPr>
                          <w:rFonts w:hint="eastAsia" w:ascii="Times New Roman" w:hAnsi="Times New Roman" w:eastAsia="宋体" w:cs="Times New Roman"/>
                          <w:spacing w:val="20"/>
                          <w:position w:val="-6"/>
                          <w:sz w:val="24"/>
                          <w:szCs w:val="24"/>
                        </w:rPr>
                        <w:t>专 业 技 能 课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rPr>
          <w:rFonts w:ascii="Calibri" w:hAnsi="Calibri"/>
        </w:rPr>
      </w:pPr>
      <w:r>
        <w:rPr>
          <w:sz w:val="21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662940</wp:posOffset>
                </wp:positionH>
                <wp:positionV relativeFrom="paragraph">
                  <wp:posOffset>75565</wp:posOffset>
                </wp:positionV>
                <wp:extent cx="3875405" cy="307975"/>
                <wp:effectExtent l="5080" t="4445" r="5715" b="7620"/>
                <wp:wrapNone/>
                <wp:docPr id="55" name="文本框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1743710" y="1859915"/>
                          <a:ext cx="3875405" cy="307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专</w:t>
                            </w:r>
                            <w:r>
                              <w:rPr>
                                <w:rFonts w:hint="eastAsia"/>
                                <w:lang w:val="en-US" w:eastAsia="zh-CN"/>
                              </w:rPr>
                              <w:t xml:space="preserve"> </w:t>
                            </w:r>
                            <w:r>
                              <w:rPr>
                                <w:rFonts w:hint="eastAsia"/>
                              </w:rPr>
                              <w:t>业</w:t>
                            </w:r>
                            <w:r>
                              <w:rPr>
                                <w:rFonts w:hint="eastAsia"/>
                                <w:lang w:val="en-US" w:eastAsia="zh-CN"/>
                              </w:rPr>
                              <w:t xml:space="preserve"> </w:t>
                            </w:r>
                            <w:r>
                              <w:rPr>
                                <w:rFonts w:hint="eastAsia"/>
                              </w:rPr>
                              <w:t>核</w:t>
                            </w:r>
                            <w:r>
                              <w:rPr>
                                <w:rFonts w:hint="eastAsia"/>
                                <w:lang w:val="en-US" w:eastAsia="zh-CN"/>
                              </w:rPr>
                              <w:t xml:space="preserve"> </w:t>
                            </w:r>
                            <w:r>
                              <w:rPr>
                                <w:rFonts w:hint="eastAsia"/>
                              </w:rPr>
                              <w:t>心</w:t>
                            </w:r>
                            <w:r>
                              <w:rPr>
                                <w:rFonts w:hint="eastAsia"/>
                                <w:lang w:val="en-US" w:eastAsia="zh-CN"/>
                              </w:rPr>
                              <w:t xml:space="preserve"> </w:t>
                            </w:r>
                            <w:r>
                              <w:rPr>
                                <w:rFonts w:hint="eastAsia"/>
                              </w:rPr>
                              <w:t>课</w:t>
                            </w:r>
                          </w:p>
                        </w:txbxContent>
                      </wps:txbx>
                      <wps:bodyPr vert="horz" wrap="square" anchor="t" anchorCtr="0" upright="1"/>
                    </wps:wsp>
                  </a:graphicData>
                </a:graphic>
              </wp:anchor>
            </w:drawing>
          </mc:Choice>
          <mc:Fallback>
            <w:pict>
              <v:shape id="文本框 24" o:spid="_x0000_s1026" o:spt="202" type="#_x0000_t202" style="position:absolute;left:0pt;margin-left:52.2pt;margin-top:5.95pt;height:24.25pt;width:305.15pt;z-index:251666432;mso-width-relative:page;mso-height-relative:page;" fillcolor="#FFFFFF" filled="t" stroked="t" coordsize="21600,21600" o:gfxdata="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">
                <v:fill on="t" focussize="0,0"/>
                <v:stroke weight="0.5pt" color="#000000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专</w:t>
                      </w:r>
                      <w:r>
                        <w:rPr>
                          <w:rFonts w:hint="eastAsia"/>
                          <w:lang w:val="en-US" w:eastAsia="zh-CN"/>
                        </w:rPr>
                        <w:t xml:space="preserve"> </w:t>
                      </w:r>
                      <w:r>
                        <w:rPr>
                          <w:rFonts w:hint="eastAsia"/>
                        </w:rPr>
                        <w:t>业</w:t>
                      </w:r>
                      <w:r>
                        <w:rPr>
                          <w:rFonts w:hint="eastAsia"/>
                          <w:lang w:val="en-US" w:eastAsia="zh-CN"/>
                        </w:rPr>
                        <w:t xml:space="preserve"> </w:t>
                      </w:r>
                      <w:r>
                        <w:rPr>
                          <w:rFonts w:hint="eastAsia"/>
                        </w:rPr>
                        <w:t>核</w:t>
                      </w:r>
                      <w:r>
                        <w:rPr>
                          <w:rFonts w:hint="eastAsia"/>
                          <w:lang w:val="en-US" w:eastAsia="zh-CN"/>
                        </w:rPr>
                        <w:t xml:space="preserve"> </w:t>
                      </w:r>
                      <w:r>
                        <w:rPr>
                          <w:rFonts w:hint="eastAsia"/>
                        </w:rPr>
                        <w:t>心</w:t>
                      </w:r>
                      <w:r>
                        <w:rPr>
                          <w:rFonts w:hint="eastAsia"/>
                          <w:lang w:val="en-US" w:eastAsia="zh-CN"/>
                        </w:rPr>
                        <w:t xml:space="preserve"> </w:t>
                      </w:r>
                      <w:r>
                        <w:rPr>
                          <w:rFonts w:hint="eastAsia"/>
                        </w:rPr>
                        <w:t>课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rPr>
          <w:rFonts w:ascii="Calibri" w:hAnsi="Calibri"/>
        </w:rPr>
      </w:pPr>
      <w:r>
        <w:rPr>
          <w:sz w:val="21"/>
        </w:rPr>
        <mc:AlternateContent>
          <mc:Choice Requires="wpg">
            <w:drawing>
              <wp:anchor distT="0" distB="0" distL="114300" distR="114300" simplePos="0" relativeHeight="251673600" behindDoc="0" locked="0" layoutInCell="1" allowOverlap="1">
                <wp:simplePos x="0" y="0"/>
                <wp:positionH relativeFrom="column">
                  <wp:posOffset>840740</wp:posOffset>
                </wp:positionH>
                <wp:positionV relativeFrom="paragraph">
                  <wp:posOffset>184785</wp:posOffset>
                </wp:positionV>
                <wp:extent cx="3282950" cy="216535"/>
                <wp:effectExtent l="49530" t="0" r="50800" b="12065"/>
                <wp:wrapNone/>
                <wp:docPr id="89" name="组合 54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 rot="0">
                          <a:off x="1921510" y="2167255"/>
                          <a:ext cx="3282950" cy="216535"/>
                          <a:chOff x="5459" y="106432"/>
                          <a:chExt cx="5170" cy="341"/>
                        </a:xfrm>
                      </wpg:grpSpPr>
                      <wps:wsp>
                        <wps:cNvPr id="87" name="自选图形 538"/>
                        <wps:cNvCnPr>
                          <a:stCxn id="55" idx="2"/>
                          <a:endCxn id="57" idx="0"/>
                        </wps:cNvCnPr>
                        <wps:spPr>
                          <a:xfrm rot="5400000">
                            <a:off x="6684" y="105208"/>
                            <a:ext cx="322" cy="2773"/>
                          </a:xfrm>
                          <a:prstGeom prst="bentConnector3">
                            <a:avLst>
                              <a:gd name="adj1" fmla="val 49845"/>
                            </a:avLst>
                          </a:prstGeom>
                          <a:ln w="9525" cap="flat" cmpd="sng">
                            <a:solidFill>
                              <a:srgbClr val="000000"/>
                            </a:solidFill>
                            <a:prstDash val="solid"/>
                            <a:miter/>
                            <a:headEnd type="none" w="med" len="med"/>
                            <a:tailEnd type="arrow" w="med" len="med"/>
                          </a:ln>
                        </wps:spPr>
                        <wps:bodyPr/>
                      </wps:wsp>
                      <wps:wsp>
                        <wps:cNvPr id="88" name="自选图形 540"/>
                        <wps:cNvCnPr/>
                        <wps:spPr>
                          <a:xfrm rot="5400000" flipV="1">
                            <a:off x="9255" y="105399"/>
                            <a:ext cx="341" cy="2407"/>
                          </a:xfrm>
                          <a:prstGeom prst="bentConnector3">
                            <a:avLst>
                              <a:gd name="adj1" fmla="val 50148"/>
                            </a:avLst>
                          </a:prstGeom>
                          <a:ln w="9525" cap="flat" cmpd="sng">
                            <a:solidFill>
                              <a:srgbClr val="000000"/>
                            </a:solidFill>
                            <a:prstDash val="solid"/>
                            <a:miter/>
                            <a:headEnd type="none" w="med" len="med"/>
                            <a:tailEnd type="arrow" w="med" len="med"/>
                          </a:ln>
                        </wps:spPr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id="组合 541" o:spid="_x0000_s1026" o:spt="203" style="position:absolute;left:0pt;margin-left:66.2pt;margin-top:14.55pt;height:17.05pt;width:258.5pt;z-index:251673600;mso-width-relative:page;mso-height-relative:page;" coordorigin="5459,106432" coordsize="5170,341" o:gfxdata="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">
                <o:lock v:ext="edit" aspectratio="f"/>
                <v:shape id="自选图形 538" o:spid="_x0000_s1026" o:spt="34" type="#_x0000_t34" style="position:absolute;left:6684;top:105208;height:2773;width:322;rotation:5898240f;" filled="f" stroked="t" coordsize="21600,21600" o:gfxdata="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" adj="10767">
                  <v:fill on="f" focussize="0,0"/>
                  <v:stroke color="#000000" joinstyle="miter" endarrow="open"/>
                  <v:imagedata o:title=""/>
                  <o:lock v:ext="edit" aspectratio="f"/>
                </v:shape>
                <v:shape id="自选图形 540" o:spid="_x0000_s1026" o:spt="34" type="#_x0000_t34" style="position:absolute;left:9255;top:105399;flip:y;height:2407;width:341;rotation:-5898240f;" filled="f" stroked="t" coordsize="21600,21600" o:gfxdata="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" adj="10832">
                  <v:fill on="f" focussize="0,0"/>
                  <v:stroke color="#000000" joinstyle="miter" endarrow="open"/>
                  <v:imagedata o:title=""/>
                  <o:lock v:ext="edit" aspectratio="f"/>
                </v:shape>
              </v:group>
            </w:pict>
          </mc:Fallback>
        </mc:AlternateContent>
      </w:r>
      <w:r>
        <w:rPr>
          <w:sz w:val="21"/>
        </w:rPr>
        <mc:AlternateContent>
          <mc:Choice Requires="wpg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227965</wp:posOffset>
                </wp:positionH>
                <wp:positionV relativeFrom="paragraph">
                  <wp:posOffset>33020</wp:posOffset>
                </wp:positionV>
                <wp:extent cx="434340" cy="2342515"/>
                <wp:effectExtent l="0" t="48895" r="7620" b="62230"/>
                <wp:wrapNone/>
                <wp:docPr id="37" name="组合 53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 rot="0">
                          <a:off x="1308735" y="2015490"/>
                          <a:ext cx="434340" cy="2342515"/>
                          <a:chOff x="3895" y="106181"/>
                          <a:chExt cx="684" cy="3689"/>
                        </a:xfrm>
                      </wpg:grpSpPr>
                      <wps:wsp>
                        <wps:cNvPr id="35" name="自选图形 535"/>
                        <wps:cNvCnPr/>
                        <wps:spPr>
                          <a:xfrm>
                            <a:off x="3895" y="108980"/>
                            <a:ext cx="685" cy="891"/>
                          </a:xfrm>
                          <a:prstGeom prst="bentConnector3">
                            <a:avLst>
                              <a:gd name="adj1" fmla="val 50074"/>
                            </a:avLst>
                          </a:prstGeom>
                          <a:ln w="9525" cap="flat" cmpd="sng">
                            <a:solidFill>
                              <a:srgbClr val="000000"/>
                            </a:solidFill>
                            <a:prstDash val="solid"/>
                            <a:miter/>
                            <a:headEnd type="none" w="med" len="med"/>
                            <a:tailEnd type="arrow" w="med" len="med"/>
                          </a:ln>
                        </wps:spPr>
                        <wps:bodyPr/>
                      </wps:wsp>
                      <wps:wsp>
                        <wps:cNvPr id="36" name="自选图形 536"/>
                        <wps:cNvCnPr/>
                        <wps:spPr>
                          <a:xfrm flipV="1">
                            <a:off x="3895" y="106181"/>
                            <a:ext cx="685" cy="2798"/>
                          </a:xfrm>
                          <a:prstGeom prst="bentConnector3">
                            <a:avLst>
                              <a:gd name="adj1" fmla="val 50074"/>
                            </a:avLst>
                          </a:prstGeom>
                          <a:ln w="9525" cap="flat" cmpd="sng">
                            <a:solidFill>
                              <a:srgbClr val="000000"/>
                            </a:solidFill>
                            <a:prstDash val="solid"/>
                            <a:miter/>
                            <a:headEnd type="none" w="med" len="med"/>
                            <a:tailEnd type="arrow" w="med" len="med"/>
                          </a:ln>
                        </wps:spPr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id="组合 537" o:spid="_x0000_s1026" o:spt="203" style="position:absolute;left:0pt;margin-left:17.95pt;margin-top:2.6pt;height:184.45pt;width:34.2pt;z-index:251661312;mso-width-relative:page;mso-height-relative:page;" coordorigin="3895,106181" coordsize="684,3689" o:gfxdata="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">
                <o:lock v:ext="edit" aspectratio="f"/>
                <v:shape id="自选图形 535" o:spid="_x0000_s1026" o:spt="34" type="#_x0000_t34" style="position:absolute;left:3895;top:108980;height:891;width:685;" filled="f" stroked="t" coordsize="21600,21600" o:gfxdata="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" adj="10816">
                  <v:fill on="f" focussize="0,0"/>
                  <v:stroke color="#000000" joinstyle="miter" endarrow="open"/>
                  <v:imagedata o:title=""/>
                  <o:lock v:ext="edit" aspectratio="f"/>
                </v:shape>
                <v:shape id="自选图形 536" o:spid="_x0000_s1026" o:spt="34" type="#_x0000_t34" style="position:absolute;left:3895;top:106181;flip:y;height:2798;width:685;" filled="f" stroked="t" coordsize="21600,21600" o:gfxdata="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" adj="10816">
                  <v:fill on="f" focussize="0,0"/>
                  <v:stroke color="#000000" joinstyle="miter" endarrow="open"/>
                  <v:imagedata o:title=""/>
                  <o:lock v:ext="edit" aspectratio="f"/>
                </v:shape>
              </v:group>
            </w:pict>
          </mc:Fallback>
        </mc:AlternateContent>
      </w:r>
    </w:p>
    <w:p>
      <w:pPr>
        <w:rPr>
          <w:rFonts w:ascii="Calibri" w:hAnsi="Calibri"/>
        </w:rPr>
      </w:pPr>
      <w:r>
        <w:rPr>
          <w:sz w:val="21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column">
                  <wp:posOffset>3727450</wp:posOffset>
                </wp:positionH>
                <wp:positionV relativeFrom="paragraph">
                  <wp:posOffset>177165</wp:posOffset>
                </wp:positionV>
                <wp:extent cx="807085" cy="1553845"/>
                <wp:effectExtent l="4445" t="5080" r="11430" b="10795"/>
                <wp:wrapNone/>
                <wp:docPr id="63" name="矩形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806950" y="2357755"/>
                          <a:ext cx="807085" cy="15538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hint="eastAsia" w:eastAsia="宋体"/>
                                <w:lang w:eastAsia="zh-CN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电子商务职业技能等级认证（初级）能等级认证</w:t>
                            </w:r>
                          </w:p>
                        </w:txbxContent>
                      </wps:txbx>
                      <wps:bodyPr vert="horz" wrap="square" anchor="ctr" anchorCtr="0" upright="1"/>
                    </wps:wsp>
                  </a:graphicData>
                </a:graphic>
              </wp:anchor>
            </w:drawing>
          </mc:Choice>
          <mc:Fallback>
            <w:pict>
              <v:rect id="矩形 23" o:spid="_x0000_s1026" o:spt="1" style="position:absolute;left:0pt;margin-left:293.5pt;margin-top:13.95pt;height:122.35pt;width:63.55pt;z-index:251671552;v-text-anchor:middle;mso-width-relative:page;mso-height-relative:page;" fillcolor="#FFFFFF" filled="t" stroked="t" coordsize="21600,21600" o:gfxdata="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">
                <v:fill on="t" focussize="0,0"/>
                <v:stroke weight="0.5pt" color="#000000" joinstyle="miter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eastAsia" w:eastAsia="宋体"/>
                          <w:lang w:eastAsia="zh-CN"/>
                        </w:rPr>
                      </w:pPr>
                      <w:r>
                        <w:rPr>
                          <w:rFonts w:hint="eastAsia"/>
                        </w:rPr>
                        <w:t>电子商务职业技能等级认证（初级）能等级认证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2933065</wp:posOffset>
                </wp:positionH>
                <wp:positionV relativeFrom="paragraph">
                  <wp:posOffset>165100</wp:posOffset>
                </wp:positionV>
                <wp:extent cx="388620" cy="1550670"/>
                <wp:effectExtent l="4445" t="4445" r="18415" b="14605"/>
                <wp:wrapNone/>
                <wp:docPr id="59" name="矩形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3003550" y="2345690"/>
                          <a:ext cx="388620" cy="15506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hint="default" w:eastAsia="宋体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lang w:val="en-US" w:eastAsia="zh-CN"/>
                              </w:rPr>
                              <w:t>广告策划与创作</w:t>
                            </w:r>
                          </w:p>
                        </w:txbxContent>
                      </wps:txbx>
                      <wps:bodyPr vert="horz" wrap="square" anchor="ctr" anchorCtr="0" upright="1"/>
                    </wps:wsp>
                  </a:graphicData>
                </a:graphic>
              </wp:anchor>
            </w:drawing>
          </mc:Choice>
          <mc:Fallback>
            <w:pict>
              <v:rect id="矩形 21" o:spid="_x0000_s1026" o:spt="1" style="position:absolute;left:0pt;margin-left:230.95pt;margin-top:13pt;height:122.1pt;width:30.6pt;z-index:251670528;v-text-anchor:middle;mso-width-relative:page;mso-height-relative:page;" fillcolor="#FFFFFF" filled="t" stroked="t" coordsize="21600,21600" o:gfxdata="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">
                <v:fill on="t" focussize="0,0"/>
                <v:stroke weight="0.5pt" color="#000000" joinstyle="miter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default" w:eastAsia="宋体"/>
                          <w:lang w:val="en-US" w:eastAsia="zh-CN"/>
                        </w:rPr>
                      </w:pPr>
                      <w:r>
                        <w:rPr>
                          <w:rFonts w:hint="eastAsia"/>
                          <w:lang w:val="en-US" w:eastAsia="zh-CN"/>
                        </w:rPr>
                        <w:t>广告策划与创作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2172335</wp:posOffset>
                </wp:positionH>
                <wp:positionV relativeFrom="paragraph">
                  <wp:posOffset>174625</wp:posOffset>
                </wp:positionV>
                <wp:extent cx="354965" cy="1548765"/>
                <wp:effectExtent l="4445" t="4445" r="6350" b="16510"/>
                <wp:wrapNone/>
                <wp:docPr id="58" name="矩形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2579370" y="2355215"/>
                          <a:ext cx="354965" cy="15487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r>
                              <w:rPr>
                                <w:rFonts w:hint="eastAsia"/>
                              </w:rPr>
                              <w:t>电子商务实验</w:t>
                            </w:r>
                          </w:p>
                        </w:txbxContent>
                      </wps:txbx>
                      <wps:bodyPr vert="horz" wrap="square" anchor="ctr" anchorCtr="0" upright="1"/>
                    </wps:wsp>
                  </a:graphicData>
                </a:graphic>
              </wp:anchor>
            </w:drawing>
          </mc:Choice>
          <mc:Fallback>
            <w:pict>
              <v:rect id="矩形 20" o:spid="_x0000_s1026" o:spt="1" style="position:absolute;left:0pt;margin-left:171.05pt;margin-top:13.75pt;height:121.95pt;width:27.95pt;z-index:251669504;v-text-anchor:middle;mso-width-relative:page;mso-height-relative:page;" fillcolor="#FFFFFF" filled="t" stroked="t" coordsize="21600,21600" o:gfxdata="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">
                <v:fill on="t" focussize="0,0"/>
                <v:stroke weight="0.5pt" color="#000000" joinstyle="miter"/>
                <v:imagedata o:title=""/>
                <o:lock v:ext="edit" aspectratio="f"/>
                <v:textbox>
                  <w:txbxContent>
                    <w:p>
                      <w:r>
                        <w:rPr>
                          <w:rFonts w:hint="eastAsia"/>
                        </w:rPr>
                        <w:t>电子商务实验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662940</wp:posOffset>
                </wp:positionH>
                <wp:positionV relativeFrom="paragraph">
                  <wp:posOffset>176530</wp:posOffset>
                </wp:positionV>
                <wp:extent cx="353695" cy="1546860"/>
                <wp:effectExtent l="4445" t="4445" r="7620" b="18415"/>
                <wp:wrapNone/>
                <wp:docPr id="57" name="矩形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1743710" y="2357120"/>
                          <a:ext cx="353695" cy="15468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hint="default" w:eastAsia="宋体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电子</w:t>
                            </w:r>
                            <w:r>
                              <w:rPr>
                                <w:rFonts w:hint="eastAsia"/>
                                <w:lang w:val="en-US" w:eastAsia="zh-CN"/>
                              </w:rPr>
                              <w:t>商务基础</w:t>
                            </w:r>
                          </w:p>
                        </w:txbxContent>
                      </wps:txbx>
                      <wps:bodyPr vert="horz" wrap="square" anchor="ctr" anchorCtr="0" upright="1"/>
                    </wps:wsp>
                  </a:graphicData>
                </a:graphic>
              </wp:anchor>
            </w:drawing>
          </mc:Choice>
          <mc:Fallback>
            <w:pict>
              <v:rect id="矩形 19" o:spid="_x0000_s1026" o:spt="1" style="position:absolute;left:0pt;margin-left:52.2pt;margin-top:13.9pt;height:121.8pt;width:27.85pt;z-index:251668480;v-text-anchor:middle;mso-width-relative:page;mso-height-relative:page;" fillcolor="#FFFFFF" filled="t" stroked="t" coordsize="21600,21600" o:gfxdata="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">
                <v:fill on="t" focussize="0,0"/>
                <v:stroke weight="0.5pt" color="#000000" joinstyle="miter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default" w:eastAsia="宋体"/>
                          <w:lang w:val="en-US" w:eastAsia="zh-CN"/>
                        </w:rPr>
                      </w:pPr>
                      <w:r>
                        <w:rPr>
                          <w:rFonts w:hint="eastAsia"/>
                        </w:rPr>
                        <w:t>电子</w:t>
                      </w:r>
                      <w:r>
                        <w:rPr>
                          <w:rFonts w:hint="eastAsia"/>
                          <w:lang w:val="en-US" w:eastAsia="zh-CN"/>
                        </w:rPr>
                        <w:t>商务基础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1422400</wp:posOffset>
                </wp:positionH>
                <wp:positionV relativeFrom="paragraph">
                  <wp:posOffset>184150</wp:posOffset>
                </wp:positionV>
                <wp:extent cx="344170" cy="1539240"/>
                <wp:effectExtent l="4445" t="4445" r="17145" b="10795"/>
                <wp:wrapNone/>
                <wp:docPr id="56" name="矩形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2165985" y="2364740"/>
                          <a:ext cx="344170" cy="15392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r>
                              <w:rPr>
                                <w:rFonts w:hint="eastAsia"/>
                              </w:rPr>
                              <w:t>市场营销学</w:t>
                            </w:r>
                          </w:p>
                          <w:p/>
                        </w:txbxContent>
                      </wps:txbx>
                      <wps:bodyPr vert="horz" wrap="square" anchor="ctr" anchorCtr="0" upright="1"/>
                    </wps:wsp>
                  </a:graphicData>
                </a:graphic>
              </wp:anchor>
            </w:drawing>
          </mc:Choice>
          <mc:Fallback>
            <w:pict>
              <v:rect id="矩形 18" o:spid="_x0000_s1026" o:spt="1" style="position:absolute;left:0pt;margin-left:112pt;margin-top:14.5pt;height:121.2pt;width:27.1pt;z-index:251667456;v-text-anchor:middle;mso-width-relative:page;mso-height-relative:page;" fillcolor="#FFFFFF" filled="t" stroked="t" coordsize="21600,21600" o:gfxdata="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">
                <v:fill on="t" focussize="0,0"/>
                <v:stroke weight="0.5pt" color="#000000" joinstyle="miter"/>
                <v:imagedata o:title=""/>
                <o:lock v:ext="edit" aspectratio="f"/>
                <v:textbox>
                  <w:txbxContent>
                    <w:p>
                      <w:r>
                        <w:rPr>
                          <w:rFonts w:hint="eastAsia"/>
                        </w:rPr>
                        <w:t>市场营销学</w:t>
                      </w:r>
                    </w:p>
                    <w:p/>
                  </w:txbxContent>
                </v:textbox>
              </v:rect>
            </w:pict>
          </mc:Fallback>
        </mc:AlternateContent>
      </w:r>
    </w:p>
    <w:p>
      <w:pPr>
        <w:rPr>
          <w:rFonts w:ascii="Calibri" w:hAnsi="Calibri"/>
        </w:rPr>
      </w:pPr>
      <w:r>
        <w:rPr>
          <w:sz w:val="21"/>
        </w:rPr>
        <mc:AlternateContent>
          <mc:Choice Requires="wpg">
            <w:drawing>
              <wp:anchor distT="0" distB="0" distL="114300" distR="114300" simplePos="0" relativeHeight="251676672" behindDoc="0" locked="0" layoutInCell="1" allowOverlap="1">
                <wp:simplePos x="0" y="0"/>
                <wp:positionH relativeFrom="column">
                  <wp:posOffset>5009515</wp:posOffset>
                </wp:positionH>
                <wp:positionV relativeFrom="paragraph">
                  <wp:posOffset>37465</wp:posOffset>
                </wp:positionV>
                <wp:extent cx="148590" cy="2245360"/>
                <wp:effectExtent l="0" t="48895" r="3810" b="52705"/>
                <wp:wrapNone/>
                <wp:docPr id="98" name="组合 1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 rot="0">
                          <a:off x="6090285" y="2416175"/>
                          <a:ext cx="148590" cy="2245360"/>
                          <a:chOff x="10906" y="106824"/>
                          <a:chExt cx="234" cy="3536"/>
                        </a:xfrm>
                      </wpg:grpSpPr>
                      <wps:wsp>
                        <wps:cNvPr id="94" name="直线 10"/>
                        <wps:cNvCnPr/>
                        <wps:spPr>
                          <a:xfrm>
                            <a:off x="10906" y="110360"/>
                            <a:ext cx="234" cy="1"/>
                          </a:xfrm>
                          <a:prstGeom prst="line">
                            <a:avLst/>
                          </a:prstGeom>
                          <a:ln w="9525" cap="flat" cmpd="sng">
                            <a:solidFill>
                              <a:srgbClr val="000000"/>
                            </a:solidFill>
                            <a:prstDash val="solid"/>
                            <a:headEnd type="none" w="med" len="med"/>
                            <a:tailEnd type="arrow" w="med" len="med"/>
                          </a:ln>
                        </wps:spPr>
                        <wps:bodyPr upright="1"/>
                      </wps:wsp>
                      <wps:wsp>
                        <wps:cNvPr id="95" name="直线 14"/>
                        <wps:cNvCnPr/>
                        <wps:spPr>
                          <a:xfrm>
                            <a:off x="10906" y="109180"/>
                            <a:ext cx="234" cy="1"/>
                          </a:xfrm>
                          <a:prstGeom prst="line">
                            <a:avLst/>
                          </a:prstGeom>
                          <a:ln w="9525" cap="flat" cmpd="sng">
                            <a:solidFill>
                              <a:srgbClr val="000000"/>
                            </a:solidFill>
                            <a:prstDash val="solid"/>
                            <a:headEnd type="none" w="med" len="med"/>
                            <a:tailEnd type="arrow" w="med" len="med"/>
                          </a:ln>
                        </wps:spPr>
                        <wps:bodyPr upright="1"/>
                      </wps:wsp>
                      <wps:wsp>
                        <wps:cNvPr id="96" name="直线 15"/>
                        <wps:cNvCnPr/>
                        <wps:spPr>
                          <a:xfrm>
                            <a:off x="10906" y="108040"/>
                            <a:ext cx="234" cy="1"/>
                          </a:xfrm>
                          <a:prstGeom prst="line">
                            <a:avLst/>
                          </a:prstGeom>
                          <a:ln w="9525" cap="flat" cmpd="sng">
                            <a:solidFill>
                              <a:srgbClr val="000000"/>
                            </a:solidFill>
                            <a:prstDash val="solid"/>
                            <a:headEnd type="none" w="med" len="med"/>
                            <a:tailEnd type="arrow" w="med" len="med"/>
                          </a:ln>
                        </wps:spPr>
                        <wps:bodyPr upright="1"/>
                      </wps:wsp>
                      <wps:wsp>
                        <wps:cNvPr id="97" name="直线 16"/>
                        <wps:cNvCnPr/>
                        <wps:spPr>
                          <a:xfrm>
                            <a:off x="10906" y="106824"/>
                            <a:ext cx="234" cy="1"/>
                          </a:xfrm>
                          <a:prstGeom prst="line">
                            <a:avLst/>
                          </a:prstGeom>
                          <a:ln w="9525" cap="flat" cmpd="sng">
                            <a:solidFill>
                              <a:srgbClr val="000000"/>
                            </a:solidFill>
                            <a:prstDash val="solid"/>
                            <a:headEnd type="none" w="med" len="med"/>
                            <a:tailEnd type="arrow" w="med" len="med"/>
                          </a:ln>
                        </wps:spPr>
                        <wps:bodyPr upright="1"/>
                      </wps:wsp>
                    </wpg:wgp>
                  </a:graphicData>
                </a:graphic>
              </wp:anchor>
            </w:drawing>
          </mc:Choice>
          <mc:Fallback>
            <w:pict>
              <v:group id="组合 17" o:spid="_x0000_s1026" o:spt="203" style="position:absolute;left:0pt;margin-left:394.45pt;margin-top:2.95pt;height:176.8pt;width:11.7pt;z-index:251676672;mso-width-relative:page;mso-height-relative:page;" coordorigin="10906,106824" coordsize="234,3536" o:gfxdata="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">
                <o:lock v:ext="edit" aspectratio="f"/>
                <v:line id="直线 10" o:spid="_x0000_s1026" o:spt="20" style="position:absolute;left:10906;top:110360;height:1;width:234;" filled="f" stroked="t" coordsize="21600,21600" o:gfxdata="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">
                  <v:fill on="f" focussize="0,0"/>
                  <v:stroke color="#000000" joinstyle="round" endarrow="open"/>
                  <v:imagedata o:title=""/>
                  <o:lock v:ext="edit" aspectratio="f"/>
                </v:line>
                <v:line id="直线 14" o:spid="_x0000_s1026" o:spt="20" style="position:absolute;left:10906;top:109180;height:1;width:234;" filled="f" stroked="t" coordsize="21600,21600" o:gfxdata="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">
                  <v:fill on="f" focussize="0,0"/>
                  <v:stroke color="#000000" joinstyle="round" endarrow="open"/>
                  <v:imagedata o:title=""/>
                  <o:lock v:ext="edit" aspectratio="f"/>
                </v:line>
                <v:line id="直线 15" o:spid="_x0000_s1026" o:spt="20" style="position:absolute;left:10906;top:108040;height:1;width:234;" filled="f" stroked="t" coordsize="21600,21600" o:gfxdata="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">
                  <v:fill on="f" focussize="0,0"/>
                  <v:stroke color="#000000" joinstyle="round" endarrow="open"/>
                  <v:imagedata o:title=""/>
                  <o:lock v:ext="edit" aspectratio="f"/>
                </v:line>
                <v:line id="直线 16" o:spid="_x0000_s1026" o:spt="20" style="position:absolute;left:10906;top:106824;height:1;width:234;" filled="f" stroked="t" coordsize="21600,21600" o:gfxdata="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">
                  <v:fill on="f" focussize="0,0"/>
                  <v:stroke color="#000000" joinstyle="round" endarrow="open"/>
                  <v:imagedata o:title=""/>
                  <o:lock v:ext="edit" aspectratio="f"/>
                </v:line>
              </v:group>
            </w:pict>
          </mc:Fallback>
        </mc:AlternateContent>
      </w:r>
    </w:p>
    <w:p>
      <w:pPr>
        <w:rPr>
          <w:rFonts w:ascii="Calibri" w:hAnsi="Calibri"/>
        </w:rPr>
      </w:pPr>
    </w:p>
    <w:p>
      <w:pPr>
        <w:rPr>
          <w:rFonts w:ascii="Calibri" w:hAnsi="Calibri"/>
        </w:rPr>
      </w:pPr>
    </w:p>
    <w:p>
      <w:pPr>
        <w:rPr>
          <w:rFonts w:ascii="Calibri" w:hAnsi="Calibri"/>
        </w:rPr>
      </w:pPr>
    </w:p>
    <w:p>
      <w:pPr>
        <w:rPr>
          <w:rFonts w:ascii="Calibri" w:hAnsi="Calibri"/>
        </w:rPr>
      </w:pPr>
    </w:p>
    <w:p>
      <w:pPr>
        <w:rPr>
          <w:rFonts w:ascii="Calibri" w:hAnsi="Calibri"/>
        </w:rPr>
      </w:pPr>
    </w:p>
    <w:p>
      <w:pPr>
        <w:rPr>
          <w:rFonts w:ascii="Calibri" w:hAnsi="Calibri"/>
        </w:rPr>
      </w:pPr>
      <w:r>
        <w:rPr>
          <w:sz w:val="21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>
                <wp:simplePos x="0" y="0"/>
                <wp:positionH relativeFrom="column">
                  <wp:posOffset>3321685</wp:posOffset>
                </wp:positionH>
                <wp:positionV relativeFrom="paragraph">
                  <wp:posOffset>34290</wp:posOffset>
                </wp:positionV>
                <wp:extent cx="3516630" cy="146050"/>
                <wp:effectExtent l="4445" t="0" r="1905" b="49530"/>
                <wp:wrapNone/>
                <wp:docPr id="93" name="自选图形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rot="5400000" flipV="1">
                          <a:off x="4402455" y="3601720"/>
                          <a:ext cx="3516630" cy="146050"/>
                        </a:xfrm>
                        <a:prstGeom prst="bentConnector2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arrow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自选图形 9" o:spid="_x0000_s1026" o:spt="33" type="#_x0000_t33" style="position:absolute;left:0pt;flip:y;margin-left:261.55pt;margin-top:2.7pt;height:11.5pt;width:276.9pt;rotation:-5898240f;z-index:251675648;mso-width-relative:page;mso-height-relative:page;" filled="f" stroked="t" coordsize="21600,21600" o:gfxdata="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">
                <v:fill on="f" focussize="0,0"/>
                <v:stroke color="#000000" joinstyle="miter" endarrow="open"/>
                <v:imagedata o:title=""/>
                <o:lock v:ext="edit" aspectratio="f"/>
              </v:shape>
            </w:pict>
          </mc:Fallback>
        </mc:AlternateContent>
      </w:r>
    </w:p>
    <w:p>
      <w:pPr>
        <w:rPr>
          <w:rFonts w:ascii="Calibri" w:hAnsi="Calibri"/>
        </w:rPr>
      </w:pPr>
    </w:p>
    <w:p>
      <w:pPr>
        <w:rPr>
          <w:rFonts w:ascii="Calibri" w:hAnsi="Calibri"/>
        </w:rPr>
      </w:pPr>
    </w:p>
    <w:p>
      <w:pPr>
        <w:rPr>
          <w:rFonts w:ascii="Calibri" w:hAnsi="Calibri"/>
        </w:rPr>
      </w:pPr>
      <w:r>
        <w:rPr>
          <w:sz w:val="21"/>
        </w:rPr>
        <mc:AlternateContent>
          <mc:Choice Requires="wpg">
            <w:drawing>
              <wp:anchor distT="0" distB="0" distL="114300" distR="114300" simplePos="0" relativeHeight="251672576" behindDoc="0" locked="0" layoutInCell="1" allowOverlap="1">
                <wp:simplePos x="0" y="0"/>
                <wp:positionH relativeFrom="column">
                  <wp:posOffset>662940</wp:posOffset>
                </wp:positionH>
                <wp:positionV relativeFrom="paragraph">
                  <wp:posOffset>37465</wp:posOffset>
                </wp:positionV>
                <wp:extent cx="3860800" cy="1995805"/>
                <wp:effectExtent l="4445" t="4445" r="5715" b="11430"/>
                <wp:wrapNone/>
                <wp:docPr id="85" name="组合 51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 rot="0">
                          <a:off x="1743710" y="4199255"/>
                          <a:ext cx="3860800" cy="1995805"/>
                          <a:chOff x="8657" y="109996"/>
                          <a:chExt cx="5184" cy="3143"/>
                        </a:xfrm>
                      </wpg:grpSpPr>
                      <wps:wsp>
                        <wps:cNvPr id="66" name="矩形 6"/>
                        <wps:cNvSpPr/>
                        <wps:spPr>
                          <a:xfrm>
                            <a:off x="8657" y="109996"/>
                            <a:ext cx="5184" cy="49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6350" cap="flat" cmpd="sng">
                            <a:solidFill>
                              <a:srgbClr val="000000"/>
                            </a:solidFill>
                            <a:prstDash val="solid"/>
                            <a:miter/>
                            <a:headEnd type="none" w="med" len="med"/>
                            <a:tailEnd type="none" w="med" len="med"/>
                          </a:ln>
                        </wps:spPr>
                        <wps:txbx>
                          <w:txbxContent>
                            <w:p>
                              <w:pPr>
                                <w:jc w:val="center"/>
                              </w:pPr>
                              <w:r>
                                <w:rPr>
                                  <w:rFonts w:hint="eastAsia"/>
                                </w:rPr>
                                <w:t>专业技能（方向）课</w:t>
                              </w:r>
                            </w:p>
                            <w:p/>
                          </w:txbxContent>
                        </wps:txbx>
                        <wps:bodyPr vert="horz" wrap="square" anchor="ctr" anchorCtr="0" upright="1"/>
                      </wps:wsp>
                      <wpg:grpSp>
                        <wpg:cNvPr id="84" name="组合 498"/>
                        <wpg:cNvGrpSpPr/>
                        <wpg:grpSpPr>
                          <a:xfrm rot="0">
                            <a:off x="8657" y="110829"/>
                            <a:ext cx="5175" cy="2310"/>
                            <a:chOff x="11147" y="106194"/>
                            <a:chExt cx="5175" cy="2310"/>
                          </a:xfrm>
                        </wpg:grpSpPr>
                        <wpg:grpSp>
                          <wpg:cNvPr id="72" name="组合 481"/>
                          <wpg:cNvGrpSpPr/>
                          <wpg:grpSpPr>
                            <a:xfrm>
                              <a:off x="11147" y="106194"/>
                              <a:ext cx="1612" cy="2310"/>
                              <a:chOff x="4530" y="105184"/>
                              <a:chExt cx="1612" cy="2310"/>
                            </a:xfrm>
                          </wpg:grpSpPr>
                          <wpg:grpSp>
                            <wpg:cNvPr id="69" name="组合 477"/>
                            <wpg:cNvGrpSpPr/>
                            <wpg:grpSpPr>
                              <a:xfrm>
                                <a:off x="4530" y="105184"/>
                                <a:ext cx="1612" cy="2310"/>
                                <a:chOff x="4530" y="105184"/>
                                <a:chExt cx="1612" cy="2310"/>
                              </a:xfrm>
                            </wpg:grpSpPr>
                            <wps:wsp>
                              <wps:cNvPr id="67" name="流程图: 过程 4"/>
                              <wps:cNvSpPr/>
                              <wps:spPr>
                                <a:xfrm>
                                  <a:off x="4530" y="105184"/>
                                  <a:ext cx="1612" cy="2311"/>
                                </a:xfrm>
                                <a:prstGeom prst="flowChartProcess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6350" cap="flat" cmpd="sng">
                                  <a:solidFill>
                                    <a:srgbClr val="000000"/>
                                  </a:solidFill>
                                  <a:prstDash val="solid"/>
                                  <a:miter/>
                                  <a:headEnd type="none" w="med" len="med"/>
                                  <a:tailEnd type="none" w="med" len="med"/>
                                </a:ln>
                              </wps:spPr>
                              <wps:txbx>
                                <w:txbxContent>
                                  <w:p/>
                                </w:txbxContent>
                              </wps:txbx>
                              <wps:bodyPr vert="horz" wrap="square" anchor="ctr" anchorCtr="0" upright="1"/>
                            </wps:wsp>
                            <wps:wsp>
                              <wps:cNvPr id="68" name="直线 419"/>
                              <wps:cNvCnPr/>
                              <wps:spPr>
                                <a:xfrm>
                                  <a:off x="4530" y="105862"/>
                                  <a:ext cx="1613" cy="1"/>
                                </a:xfrm>
                                <a:prstGeom prst="line">
                                  <a:avLst/>
                                </a:prstGeom>
                                <a:ln w="6350" cap="flat" cmpd="sng">
                                  <a:solidFill>
                                    <a:srgbClr val="000000"/>
                                  </a:solidFill>
                                  <a:prstDash val="solid"/>
                                  <a:headEnd type="none" w="med" len="med"/>
                                  <a:tailEnd type="none" w="med" len="med"/>
                                </a:ln>
                              </wps:spPr>
                              <wps:bodyPr upright="1"/>
                            </wps:wsp>
                          </wpg:grpSp>
                          <wps:wsp>
                            <wps:cNvPr id="70" name="文本框 9"/>
                            <wps:cNvSpPr txBox="1"/>
                            <wps:spPr>
                              <a:xfrm>
                                <a:off x="4609" y="105324"/>
                                <a:ext cx="1454" cy="5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>
                                  <w:pPr>
                                    <w:jc w:val="center"/>
                                    <w:rPr>
                                      <w:rFonts w:hint="eastAsia" w:eastAsia="宋体"/>
                                      <w:lang w:val="en-US" w:eastAsia="zh-CN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网店</w:t>
                                  </w:r>
                                  <w:r>
                                    <w:rPr>
                                      <w:rFonts w:hint="eastAsia"/>
                                      <w:lang w:val="en-US" w:eastAsia="zh-CN"/>
                                    </w:rPr>
                                    <w:t>装修</w:t>
                                  </w:r>
                                </w:p>
                              </w:txbxContent>
                            </wps:txbx>
                            <wps:bodyPr vert="horz" wrap="square" anchor="t" anchorCtr="0" upright="1"/>
                          </wps:wsp>
                          <wps:wsp>
                            <wps:cNvPr id="71" name="文本框 13"/>
                            <wps:cNvSpPr txBox="1"/>
                            <wps:spPr>
                              <a:xfrm>
                                <a:off x="4803" y="106042"/>
                                <a:ext cx="1066" cy="1108"/>
                              </a:xfrm>
                              <a:prstGeom prst="rect">
                                <a:avLst/>
                              </a:prstGeom>
                              <a:noFill/>
                              <a:ln w="6350" cap="flat" cmpd="sng">
                                <a:solidFill>
                                  <a:srgbClr val="FFFFFF"/>
                                </a:solidFill>
                                <a:prstDash val="solid"/>
                                <a:miter/>
                                <a:headEnd type="none" w="med" len="med"/>
                                <a:tailEnd type="none" w="med" len="med"/>
                              </a:ln>
                            </wps:spPr>
                            <wps:txbx>
                              <w:txbxContent>
                                <w:p>
                                  <w:pPr>
                                    <w:jc w:val="left"/>
                                    <w:rPr>
                                      <w:rFonts w:hint="eastAsia" w:eastAsia="宋体"/>
                                      <w:sz w:val="18"/>
                                      <w:szCs w:val="18"/>
                                      <w:lang w:val="en-US" w:eastAsia="zh-CN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18"/>
                                      <w:szCs w:val="18"/>
                                    </w:rPr>
                                    <w:t>网页</w:t>
                                  </w:r>
                                  <w:r>
                                    <w:rPr>
                                      <w:rFonts w:hint="eastAsia"/>
                                      <w:sz w:val="18"/>
                                      <w:szCs w:val="18"/>
                                      <w:lang w:val="en-US" w:eastAsia="zh-CN"/>
                                    </w:rPr>
                                    <w:t>设计</w:t>
                                  </w:r>
                                </w:p>
                                <w:p>
                                  <w:pPr>
                                    <w:jc w:val="left"/>
                                    <w:rPr>
                                      <w:rFonts w:hint="default" w:ascii="Times New Roman" w:hAnsi="Times New Roman" w:eastAsia="宋体" w:cs="Times New Roman"/>
                                      <w:sz w:val="18"/>
                                      <w:szCs w:val="18"/>
                                      <w:lang w:val="en-US" w:eastAsia="zh-CN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18"/>
                                      <w:szCs w:val="18"/>
                                      <w:lang w:val="en-US" w:eastAsia="zh-CN"/>
                                    </w:rPr>
                                    <w:t>网店装修</w:t>
                                  </w:r>
                                </w:p>
                              </w:txbxContent>
                            </wps:txbx>
                            <wps:bodyPr vert="horz" wrap="square" anchor="t" anchorCtr="0" upright="1"/>
                          </wps:wsp>
                        </wpg:grpSp>
                        <wpg:grpSp>
                          <wpg:cNvPr id="77" name="组合 491"/>
                          <wpg:cNvGrpSpPr/>
                          <wpg:grpSpPr>
                            <a:xfrm>
                              <a:off x="12897" y="106200"/>
                              <a:ext cx="1675" cy="2304"/>
                              <a:chOff x="6260" y="105225"/>
                              <a:chExt cx="1675" cy="2304"/>
                            </a:xfrm>
                          </wpg:grpSpPr>
                          <wps:wsp>
                            <wps:cNvPr id="73" name="流程图: 过程 5"/>
                            <wps:cNvSpPr/>
                            <wps:spPr>
                              <a:xfrm>
                                <a:off x="6265" y="105225"/>
                                <a:ext cx="1670" cy="2304"/>
                              </a:xfrm>
                              <a:prstGeom prst="flowChartProcess">
                                <a:avLst/>
                              </a:prstGeom>
                              <a:solidFill>
                                <a:srgbClr val="FFFFFF"/>
                              </a:solidFill>
                              <a:ln w="6350" cap="flat" cmpd="sng">
                                <a:solidFill>
                                  <a:srgbClr val="000000"/>
                                </a:solidFill>
                                <a:prstDash val="solid"/>
                                <a:miter/>
                                <a:headEnd type="none" w="med" len="med"/>
                                <a:tailEnd type="none" w="med" len="med"/>
                              </a:ln>
                            </wps:spPr>
                            <wps:txbx>
                              <w:txbxContent>
                                <w:p/>
                              </w:txbxContent>
                            </wps:txbx>
                            <wps:bodyPr vert="horz" wrap="square" anchor="ctr" anchorCtr="0" upright="1"/>
                          </wps:wsp>
                          <wps:wsp>
                            <wps:cNvPr id="74" name="直线 420"/>
                            <wps:cNvCnPr/>
                            <wps:spPr>
                              <a:xfrm>
                                <a:off x="6260" y="105891"/>
                                <a:ext cx="1672" cy="1"/>
                              </a:xfrm>
                              <a:prstGeom prst="line">
                                <a:avLst/>
                              </a:prstGeom>
                              <a:ln w="6350" cap="flat" cmpd="sng">
                                <a:solidFill>
                                  <a:srgbClr val="000000"/>
                                </a:solidFill>
                                <a:prstDash val="solid"/>
                                <a:headEnd type="none" w="med" len="med"/>
                                <a:tailEnd type="none" w="med" len="med"/>
                              </a:ln>
                            </wps:spPr>
                            <wps:bodyPr upright="1"/>
                          </wps:wsp>
                          <wps:wsp>
                            <wps:cNvPr id="75" name="文本框 12"/>
                            <wps:cNvSpPr txBox="1"/>
                            <wps:spPr>
                              <a:xfrm>
                                <a:off x="6437" y="105336"/>
                                <a:ext cx="1324" cy="463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>
                                  <w:pPr>
                                    <w:jc w:val="center"/>
                                    <w:rPr>
                                      <w:rFonts w:hint="eastAsia" w:eastAsia="宋体"/>
                                      <w:lang w:val="en-US" w:eastAsia="zh-CN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网络</w:t>
                                  </w:r>
                                  <w:r>
                                    <w:rPr>
                                      <w:rFonts w:hint="eastAsia"/>
                                      <w:lang w:val="en-US" w:eastAsia="zh-CN"/>
                                    </w:rPr>
                                    <w:t>运营</w:t>
                                  </w:r>
                                </w:p>
                              </w:txbxContent>
                            </wps:txbx>
                            <wps:bodyPr vert="horz" wrap="square" anchor="t" anchorCtr="0" upright="1"/>
                          </wps:wsp>
                          <wps:wsp>
                            <wps:cNvPr id="76" name="文本框 14"/>
                            <wps:cNvSpPr txBox="1"/>
                            <wps:spPr>
                              <a:xfrm>
                                <a:off x="6414" y="105996"/>
                                <a:ext cx="1372" cy="1369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>
                                  <w:pPr>
                                    <w:jc w:val="left"/>
                                    <w:rPr>
                                      <w:rFonts w:hint="eastAsia" w:eastAsia="宋体"/>
                                      <w:sz w:val="18"/>
                                      <w:szCs w:val="18"/>
                                      <w:lang w:val="en-US" w:eastAsia="zh-CN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18"/>
                                      <w:szCs w:val="18"/>
                                    </w:rPr>
                                    <w:t>网络营销</w:t>
                                  </w:r>
                                </w:p>
                                <w:p>
                                  <w:pPr>
                                    <w:jc w:val="left"/>
                                    <w:rPr>
                                      <w:rFonts w:hint="eastAsia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18"/>
                                      <w:szCs w:val="18"/>
                                      <w:lang w:val="en-US" w:eastAsia="zh-CN"/>
                                    </w:rPr>
                                    <w:t>网店</w:t>
                                  </w:r>
                                  <w:r>
                                    <w:rPr>
                                      <w:rFonts w:hint="eastAsia"/>
                                      <w:sz w:val="18"/>
                                      <w:szCs w:val="18"/>
                                    </w:rPr>
                                    <w:t>运营</w:t>
                                  </w:r>
                                </w:p>
                                <w:p>
                                  <w:pPr>
                                    <w:jc w:val="left"/>
                                    <w:rPr>
                                      <w:rFonts w:hint="default"/>
                                      <w:sz w:val="18"/>
                                      <w:szCs w:val="18"/>
                                      <w:lang w:val="en-US" w:eastAsia="zh-CN"/>
                                    </w:rPr>
                                  </w:pPr>
                                </w:p>
                              </w:txbxContent>
                            </wps:txbx>
                            <wps:bodyPr vert="horz" wrap="square" anchor="t" anchorCtr="0" upright="1"/>
                          </wps:wsp>
                        </wpg:grpSp>
                        <wpg:grpSp>
                          <wpg:cNvPr id="83" name="组合 492"/>
                          <wpg:cNvGrpSpPr/>
                          <wpg:grpSpPr>
                            <a:xfrm>
                              <a:off x="14710" y="106194"/>
                              <a:ext cx="1612" cy="2310"/>
                              <a:chOff x="4530" y="105184"/>
                              <a:chExt cx="1612" cy="2310"/>
                            </a:xfrm>
                          </wpg:grpSpPr>
                          <wpg:grpSp>
                            <wpg:cNvPr id="80" name="组合 493"/>
                            <wpg:cNvGrpSpPr/>
                            <wpg:grpSpPr>
                              <a:xfrm>
                                <a:off x="4530" y="105184"/>
                                <a:ext cx="1612" cy="2310"/>
                                <a:chOff x="4530" y="105184"/>
                                <a:chExt cx="1612" cy="2310"/>
                              </a:xfrm>
                            </wpg:grpSpPr>
                            <wps:wsp>
                              <wps:cNvPr id="78" name="流程图: 过程 4"/>
                              <wps:cNvSpPr/>
                              <wps:spPr>
                                <a:xfrm>
                                  <a:off x="4530" y="105184"/>
                                  <a:ext cx="1612" cy="2311"/>
                                </a:xfrm>
                                <a:prstGeom prst="flowChartProcess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6350" cap="flat" cmpd="sng">
                                  <a:solidFill>
                                    <a:srgbClr val="000000"/>
                                  </a:solidFill>
                                  <a:prstDash val="solid"/>
                                  <a:miter/>
                                  <a:headEnd type="none" w="med" len="med"/>
                                  <a:tailEnd type="none" w="med" len="med"/>
                                </a:ln>
                              </wps:spPr>
                              <wps:txbx>
                                <w:txbxContent>
                                  <w:p/>
                                </w:txbxContent>
                              </wps:txbx>
                              <wps:bodyPr vert="horz" anchor="ctr" anchorCtr="0" upright="1"/>
                            </wps:wsp>
                            <wps:wsp>
                              <wps:cNvPr id="79" name="直线 495"/>
                              <wps:cNvCnPr/>
                              <wps:spPr>
                                <a:xfrm>
                                  <a:off x="4530" y="105862"/>
                                  <a:ext cx="1613" cy="1"/>
                                </a:xfrm>
                                <a:prstGeom prst="line">
                                  <a:avLst/>
                                </a:prstGeom>
                                <a:ln w="6350" cap="flat" cmpd="sng">
                                  <a:solidFill>
                                    <a:srgbClr val="000000"/>
                                  </a:solidFill>
                                  <a:prstDash val="solid"/>
                                  <a:headEnd type="none" w="med" len="med"/>
                                  <a:tailEnd type="none" w="med" len="med"/>
                                </a:ln>
                              </wps:spPr>
                              <wps:bodyPr upright="1"/>
                            </wps:wsp>
                          </wpg:grpSp>
                          <wps:wsp>
                            <wps:cNvPr id="81" name="文本框 9"/>
                            <wps:cNvSpPr txBox="1"/>
                            <wps:spPr>
                              <a:xfrm>
                                <a:off x="4609" y="105324"/>
                                <a:ext cx="1454" cy="5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>
                                  <w:pPr>
                                    <w:jc w:val="center"/>
                                    <w:rPr>
                                      <w:rFonts w:hint="default" w:eastAsia="宋体"/>
                                      <w:lang w:val="en-US" w:eastAsia="zh-CN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lang w:val="en-US" w:eastAsia="zh-CN"/>
                                    </w:rPr>
                                    <w:t>升学方向</w:t>
                                  </w:r>
                                </w:p>
                                <w:p>
                                  <w:pPr>
                                    <w:rPr>
                                      <w:rFonts w:hint="eastAsia"/>
                                      <w:lang w:val="en-US" w:eastAsia="zh-CN"/>
                                    </w:rPr>
                                  </w:pPr>
                                </w:p>
                              </w:txbxContent>
                            </wps:txbx>
                            <wps:bodyPr vert="horz" anchor="t" anchorCtr="0" upright="1"/>
                          </wps:wsp>
                          <wps:wsp>
                            <wps:cNvPr id="82" name="文本框 13"/>
                            <wps:cNvSpPr txBox="1"/>
                            <wps:spPr>
                              <a:xfrm>
                                <a:off x="4803" y="106042"/>
                                <a:ext cx="1066" cy="1108"/>
                              </a:xfrm>
                              <a:prstGeom prst="rect">
                                <a:avLst/>
                              </a:prstGeom>
                              <a:noFill/>
                              <a:ln w="6350" cap="flat" cmpd="sng">
                                <a:solidFill>
                                  <a:srgbClr val="FFFFFF"/>
                                </a:solidFill>
                                <a:prstDash val="solid"/>
                                <a:miter/>
                                <a:headEnd type="none" w="med" len="med"/>
                                <a:tailEnd type="none" w="med" len="med"/>
                              </a:ln>
                            </wps:spPr>
                            <wps:txbx>
                              <w:txbxContent>
                                <w:p>
                                  <w:pPr>
                                    <w:jc w:val="left"/>
                                    <w:rPr>
                                      <w:rFonts w:hint="eastAsia"/>
                                      <w:sz w:val="18"/>
                                      <w:szCs w:val="18"/>
                                      <w:lang w:val="en-US" w:eastAsia="zh-CN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18"/>
                                      <w:szCs w:val="18"/>
                                      <w:lang w:val="en-US" w:eastAsia="zh-CN"/>
                                    </w:rPr>
                                    <w:t>依据考纲</w:t>
                                  </w:r>
                                </w:p>
                                <w:p>
                                  <w:pPr>
                                    <w:jc w:val="left"/>
                                    <w:rPr>
                                      <w:rFonts w:hint="default"/>
                                      <w:lang w:val="en-US" w:eastAsia="zh-CN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18"/>
                                      <w:szCs w:val="18"/>
                                      <w:lang w:val="en-US" w:eastAsia="zh-CN"/>
                                    </w:rPr>
                                    <w:t>组织教学</w:t>
                                  </w:r>
                                </w:p>
                              </w:txbxContent>
                            </wps:txbx>
                            <wps:bodyPr vert="horz" anchor="t" anchorCtr="0" upright="1"/>
                          </wps:wsp>
                        </wpg:grpSp>
                      </wpg:grpSp>
                    </wpg:wgp>
                  </a:graphicData>
                </a:graphic>
              </wp:anchor>
            </w:drawing>
          </mc:Choice>
          <mc:Fallback>
            <w:pict>
              <v:group id="组合 510" o:spid="_x0000_s1026" o:spt="203" style="position:absolute;left:0pt;margin-left:52.2pt;margin-top:2.95pt;height:157.15pt;width:304pt;z-index:251672576;mso-width-relative:page;mso-height-relative:page;" coordorigin="8657,109996" coordsize="5184,3143" o:gfxdata="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">
                <o:lock v:ext="edit" aspectratio="f"/>
                <v:rect id="矩形 6" o:spid="_x0000_s1026" o:spt="1" style="position:absolute;left:8657;top:109996;height:495;width:5184;v-text-anchor:middle;" fillcolor="#FFFFFF" filled="t" stroked="t" coordsize="21600,21600" o:gfxdata="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">
                  <v:fill on="t" focussize="0,0"/>
                  <v:stroke weight="0.5pt" color="#000000" joinstyle="miter"/>
                  <v:imagedata o:title=""/>
                  <o:lock v:ext="edit" aspectratio="f"/>
                  <v:textbox>
                    <w:txbxContent>
                      <w:p>
                        <w:pPr>
                          <w:jc w:val="center"/>
                        </w:pPr>
                        <w:r>
                          <w:rPr>
                            <w:rFonts w:hint="eastAsia"/>
                          </w:rPr>
                          <w:t>专业技能（方向）课</w:t>
                        </w:r>
                      </w:p>
                      <w:p/>
                    </w:txbxContent>
                  </v:textbox>
                </v:rect>
                <v:group id="组合 498" o:spid="_x0000_s1026" o:spt="203" style="position:absolute;left:8657;top:110829;height:2310;width:5175;" coordorigin="11147,106194" coordsize="5175,2310" o:gfxdata="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">
                  <o:lock v:ext="edit" aspectratio="f"/>
                  <v:group id="组合 481" o:spid="_x0000_s1026" o:spt="203" style="position:absolute;left:11147;top:106194;height:2310;width:1612;" coordorigin="4530,105184" coordsize="1612,2310" o:gfxdata="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">
                    <o:lock v:ext="edit" aspectratio="f"/>
                    <v:group id="组合 477" o:spid="_x0000_s1026" o:spt="203" style="position:absolute;left:4530;top:105184;height:2310;width:1612;" coordorigin="4530,105184" coordsize="1612,2310" o:gfxdata="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">
                      <o:lock v:ext="edit" aspectratio="f"/>
                      <v:shape id="流程图: 过程 4" o:spid="_x0000_s1026" o:spt="109" type="#_x0000_t109" style="position:absolute;left:4530;top:105184;height:2311;width:1612;v-text-anchor:middle;" fillcolor="#FFFFFF" filled="t" stroked="t" coordsize="21600,21600" o:gfxdata="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">
                        <v:fill on="t" focussize="0,0"/>
                        <v:stroke weight="0.5pt" color="#000000" joinstyle="miter"/>
                        <v:imagedata o:title=""/>
                        <o:lock v:ext="edit" aspectratio="f"/>
                        <v:textbox>
                          <w:txbxContent>
                            <w:p/>
                          </w:txbxContent>
                        </v:textbox>
                      </v:shape>
                      <v:line id="直线 419" o:spid="_x0000_s1026" o:spt="20" style="position:absolute;left:4530;top:105862;height:1;width:1613;" filled="f" stroked="t" coordsize="21600,21600" o:gfxdata="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">
                        <v:fill on="f" focussize="0,0"/>
                        <v:stroke weight="0.5pt" color="#000000" joinstyle="round"/>
                        <v:imagedata o:title=""/>
                        <o:lock v:ext="edit" aspectratio="f"/>
                      </v:line>
                    </v:group>
                    <v:shape id="文本框 9" o:spid="_x0000_s1026" o:spt="202" type="#_x0000_t202" style="position:absolute;left:4609;top:105324;height:500;width:1454;" fillcolor="#FFFFFF" filled="t" stroked="f" coordsize="21600,21600" o:gfxdata="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">
                      <v:fill on="t" focussize="0,0"/>
                      <v:stroke on="f" weight="0.5pt"/>
                      <v:imagedata o:title=""/>
                      <o:lock v:ext="edit" aspectratio="f"/>
                      <v:textbox>
                        <w:txbxContent>
                          <w:p>
                            <w:pPr>
                              <w:jc w:val="center"/>
                              <w:rPr>
                                <w:rFonts w:hint="eastAsia" w:eastAsia="宋体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网店</w:t>
                            </w:r>
                            <w:r>
                              <w:rPr>
                                <w:rFonts w:hint="eastAsia"/>
                                <w:lang w:val="en-US" w:eastAsia="zh-CN"/>
                              </w:rPr>
                              <w:t>装修</w:t>
                            </w:r>
                          </w:p>
                        </w:txbxContent>
                      </v:textbox>
                    </v:shape>
                    <v:shape id="文本框 13" o:spid="_x0000_s1026" o:spt="202" type="#_x0000_t202" style="position:absolute;left:4803;top:106042;height:1108;width:1066;" filled="f" stroked="t" coordsize="21600,21600" o:gfxdata="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">
                      <v:fill on="f" focussize="0,0"/>
                      <v:stroke weight="0.5pt" color="#FFFFFF" joinstyle="miter"/>
                      <v:imagedata o:title=""/>
                      <o:lock v:ext="edit" aspectratio="f"/>
                      <v:textbox>
                        <w:txbxContent>
                          <w:p>
                            <w:pPr>
                              <w:jc w:val="left"/>
                              <w:rPr>
                                <w:rFonts w:hint="eastAsia" w:eastAsia="宋体"/>
                                <w:sz w:val="18"/>
                                <w:szCs w:val="18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网页</w:t>
                            </w:r>
                            <w:r>
                              <w:rPr>
                                <w:rFonts w:hint="eastAsia"/>
                                <w:sz w:val="18"/>
                                <w:szCs w:val="18"/>
                                <w:lang w:val="en-US" w:eastAsia="zh-CN"/>
                              </w:rPr>
                              <w:t>设计</w:t>
                            </w:r>
                          </w:p>
                          <w:p>
                            <w:pPr>
                              <w:jc w:val="left"/>
                              <w:rPr>
                                <w:rFonts w:hint="default" w:ascii="Times New Roman" w:hAnsi="Times New Roman" w:eastAsia="宋体" w:cs="Times New Roman"/>
                                <w:sz w:val="18"/>
                                <w:szCs w:val="18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  <w:lang w:val="en-US" w:eastAsia="zh-CN"/>
                              </w:rPr>
                              <w:t>网店装修</w:t>
                            </w:r>
                          </w:p>
                        </w:txbxContent>
                      </v:textbox>
                    </v:shape>
                  </v:group>
                  <v:group id="组合 491" o:spid="_x0000_s1026" o:spt="203" style="position:absolute;left:12897;top:106200;height:2304;width:1675;" coordorigin="6260,105225" coordsize="1675,2304" o:gfxdata="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">
                    <o:lock v:ext="edit" aspectratio="f"/>
                    <v:shape id="流程图: 过程 5" o:spid="_x0000_s1026" o:spt="109" type="#_x0000_t109" style="position:absolute;left:6265;top:105225;height:2304;width:1670;v-text-anchor:middle;" fillcolor="#FFFFFF" filled="t" stroked="t" coordsize="21600,21600" o:gfxdata="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">
                      <v:fill on="t" focussize="0,0"/>
                      <v:stroke weight="0.5pt" color="#000000" joinstyle="miter"/>
                      <v:imagedata o:title=""/>
                      <o:lock v:ext="edit" aspectratio="f"/>
                      <v:textbox>
                        <w:txbxContent>
                          <w:p/>
                        </w:txbxContent>
                      </v:textbox>
                    </v:shape>
                    <v:line id="直线 420" o:spid="_x0000_s1026" o:spt="20" style="position:absolute;left:6260;top:105891;height:1;width:1672;" filled="f" stroked="t" coordsize="21600,21600" o:gfxdata="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">
                      <v:fill on="f" focussize="0,0"/>
                      <v:stroke weight="0.5pt" color="#000000" joinstyle="round"/>
                      <v:imagedata o:title=""/>
                      <o:lock v:ext="edit" aspectratio="f"/>
                    </v:line>
                    <v:shape id="文本框 12" o:spid="_x0000_s1026" o:spt="202" type="#_x0000_t202" style="position:absolute;left:6437;top:105336;height:463;width:1324;" filled="f" stroked="f" coordsize="21600,21600" o:gfxdata="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">
                      <v:fill on="f" focussize="0,0"/>
                      <v:stroke on="f" weight="0.5pt"/>
                      <v:imagedata o:title=""/>
                      <o:lock v:ext="edit" aspectratio="f"/>
                      <v:textbox>
                        <w:txbxContent>
                          <w:p>
                            <w:pPr>
                              <w:jc w:val="center"/>
                              <w:rPr>
                                <w:rFonts w:hint="eastAsia" w:eastAsia="宋体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网络</w:t>
                            </w:r>
                            <w:r>
                              <w:rPr>
                                <w:rFonts w:hint="eastAsia"/>
                                <w:lang w:val="en-US" w:eastAsia="zh-CN"/>
                              </w:rPr>
                              <w:t>运营</w:t>
                            </w:r>
                          </w:p>
                        </w:txbxContent>
                      </v:textbox>
                    </v:shape>
                    <v:shape id="文本框 14" o:spid="_x0000_s1026" o:spt="202" type="#_x0000_t202" style="position:absolute;left:6414;top:105996;height:1369;width:1372;" filled="f" stroked="f" coordsize="21600,21600" o:gfxdata="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">
                      <v:fill on="f" focussize="0,0"/>
                      <v:stroke on="f" weight="0.5pt"/>
                      <v:imagedata o:title=""/>
                      <o:lock v:ext="edit" aspectratio="f"/>
                      <v:textbox>
                        <w:txbxContent>
                          <w:p>
                            <w:pPr>
                              <w:jc w:val="left"/>
                              <w:rPr>
                                <w:rFonts w:hint="eastAsia" w:eastAsia="宋体"/>
                                <w:sz w:val="18"/>
                                <w:szCs w:val="18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网络营销</w:t>
                            </w:r>
                          </w:p>
                          <w:p>
                            <w:pPr>
                              <w:jc w:val="left"/>
                              <w:rPr>
                                <w:rFonts w:hint="eastAsia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  <w:lang w:val="en-US" w:eastAsia="zh-CN"/>
                              </w:rPr>
                              <w:t>网店</w:t>
                            </w: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运营</w:t>
                            </w:r>
                          </w:p>
                          <w:p>
                            <w:pPr>
                              <w:jc w:val="left"/>
                              <w:rPr>
                                <w:rFonts w:hint="default"/>
                                <w:sz w:val="18"/>
                                <w:szCs w:val="18"/>
                                <w:lang w:val="en-US" w:eastAsia="zh-CN"/>
                              </w:rPr>
                            </w:pPr>
                          </w:p>
                        </w:txbxContent>
                      </v:textbox>
                    </v:shape>
                  </v:group>
                  <v:group id="组合 492" o:spid="_x0000_s1026" o:spt="203" style="position:absolute;left:14710;top:106194;height:2310;width:1612;" coordorigin="4530,105184" coordsize="1612,2310" o:gfxdata="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">
                    <o:lock v:ext="edit" aspectratio="f"/>
                    <v:group id="组合 493" o:spid="_x0000_s1026" o:spt="203" style="position:absolute;left:4530;top:105184;height:2310;width:1612;" coordorigin="4530,105184" coordsize="1612,2310" o:gfxdata="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">
                      <o:lock v:ext="edit" aspectratio="f"/>
                      <v:shape id="流程图: 过程 4" o:spid="_x0000_s1026" o:spt="109" type="#_x0000_t109" style="position:absolute;left:4530;top:105184;height:2311;width:1612;v-text-anchor:middle;" fillcolor="#FFFFFF" filled="t" stroked="t" coordsize="21600,21600" o:gfxdata="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">
                        <v:fill on="t" focussize="0,0"/>
                        <v:stroke weight="0.5pt" color="#000000" joinstyle="miter"/>
                        <v:imagedata o:title=""/>
                        <o:lock v:ext="edit" aspectratio="f"/>
                        <v:textbox>
                          <w:txbxContent>
                            <w:p/>
                          </w:txbxContent>
                        </v:textbox>
                      </v:shape>
                      <v:line id="直线 495" o:spid="_x0000_s1026" o:spt="20" style="position:absolute;left:4530;top:105862;height:1;width:1613;" filled="f" stroked="t" coordsize="21600,21600" o:gfxdata="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">
                        <v:fill on="f" focussize="0,0"/>
                        <v:stroke weight="0.5pt" color="#000000" joinstyle="round"/>
                        <v:imagedata o:title=""/>
                        <o:lock v:ext="edit" aspectratio="f"/>
                      </v:line>
                    </v:group>
                    <v:shape id="文本框 9" o:spid="_x0000_s1026" o:spt="202" type="#_x0000_t202" style="position:absolute;left:4609;top:105324;height:500;width:1454;" fillcolor="#FFFFFF" filled="t" stroked="f" coordsize="21600,21600" o:gfxdata="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">
                      <v:fill on="t" focussize="0,0"/>
                      <v:stroke on="f" weight="0.5pt"/>
                      <v:imagedata o:title=""/>
                      <o:lock v:ext="edit" aspectratio="f"/>
                      <v:textbox>
                        <w:txbxContent>
                          <w:p>
                            <w:pPr>
                              <w:jc w:val="center"/>
                              <w:rPr>
                                <w:rFonts w:hint="default" w:eastAsia="宋体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lang w:val="en-US" w:eastAsia="zh-CN"/>
                              </w:rPr>
                              <w:t>升学方向</w:t>
                            </w:r>
                          </w:p>
                          <w:p>
                            <w:pPr>
                              <w:rPr>
                                <w:rFonts w:hint="eastAsia"/>
                                <w:lang w:val="en-US" w:eastAsia="zh-CN"/>
                              </w:rPr>
                            </w:pPr>
                          </w:p>
                        </w:txbxContent>
                      </v:textbox>
                    </v:shape>
                    <v:shape id="文本框 13" o:spid="_x0000_s1026" o:spt="202" type="#_x0000_t202" style="position:absolute;left:4803;top:106042;height:1108;width:1066;" filled="f" stroked="t" coordsize="21600,21600" o:gfxdata="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">
                      <v:fill on="f" focussize="0,0"/>
                      <v:stroke weight="0.5pt" color="#FFFFFF" joinstyle="miter"/>
                      <v:imagedata o:title=""/>
                      <o:lock v:ext="edit" aspectratio="f"/>
                      <v:textbox>
                        <w:txbxContent>
                          <w:p>
                            <w:pPr>
                              <w:jc w:val="left"/>
                              <w:rPr>
                                <w:rFonts w:hint="eastAsia"/>
                                <w:sz w:val="18"/>
                                <w:szCs w:val="18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  <w:lang w:val="en-US" w:eastAsia="zh-CN"/>
                              </w:rPr>
                              <w:t>依据考纲</w:t>
                            </w:r>
                          </w:p>
                          <w:p>
                            <w:pPr>
                              <w:jc w:val="left"/>
                              <w:rPr>
                                <w:rFonts w:hint="default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  <w:lang w:val="en-US" w:eastAsia="zh-CN"/>
                              </w:rPr>
                              <w:t>组织教学</w:t>
                            </w:r>
                          </w:p>
                        </w:txbxContent>
                      </v:textbox>
                    </v:shape>
                  </v:group>
                </v:group>
              </v:group>
            </w:pict>
          </mc:Fallback>
        </mc:AlternateContent>
      </w:r>
    </w:p>
    <w:p>
      <w:pPr>
        <w:rPr>
          <w:rFonts w:ascii="Calibri" w:hAnsi="Calibri"/>
        </w:rPr>
      </w:pPr>
      <w:r>
        <w:rPr>
          <w:sz w:val="21"/>
        </w:rPr>
        <mc:AlternateContent>
          <mc:Choice Requires="wpg">
            <w:drawing>
              <wp:anchor distT="0" distB="0" distL="114300" distR="114300" simplePos="0" relativeHeight="251674624" behindDoc="0" locked="0" layoutInCell="1" allowOverlap="1">
                <wp:simplePos x="0" y="0"/>
                <wp:positionH relativeFrom="column">
                  <wp:posOffset>1263650</wp:posOffset>
                </wp:positionH>
                <wp:positionV relativeFrom="paragraph">
                  <wp:posOffset>153670</wp:posOffset>
                </wp:positionV>
                <wp:extent cx="2653030" cy="214630"/>
                <wp:effectExtent l="48895" t="0" r="56515" b="13970"/>
                <wp:wrapNone/>
                <wp:docPr id="92" name="组合 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 rot="0">
                          <a:off x="2344420" y="4513580"/>
                          <a:ext cx="2653030" cy="214630"/>
                          <a:chOff x="4151" y="110127"/>
                          <a:chExt cx="4178" cy="338"/>
                        </a:xfrm>
                      </wpg:grpSpPr>
                      <wps:wsp>
                        <wps:cNvPr id="90" name="自选图形 5"/>
                        <wps:cNvCnPr>
                          <a:stCxn id="66" idx="2"/>
                          <a:endCxn id="67" idx="0"/>
                        </wps:cNvCnPr>
                        <wps:spPr>
                          <a:xfrm rot="5400000">
                            <a:off x="5029" y="109249"/>
                            <a:ext cx="338" cy="2094"/>
                          </a:xfrm>
                          <a:prstGeom prst="bentConnector3">
                            <a:avLst>
                              <a:gd name="adj1" fmla="val 50000"/>
                            </a:avLst>
                          </a:prstGeom>
                          <a:ln w="9525" cap="flat" cmpd="sng">
                            <a:solidFill>
                              <a:srgbClr val="000000"/>
                            </a:solidFill>
                            <a:prstDash val="solid"/>
                            <a:miter/>
                            <a:headEnd type="none" w="med" len="med"/>
                            <a:tailEnd type="arrow" w="med" len="med"/>
                          </a:ln>
                        </wps:spPr>
                        <wps:bodyPr/>
                      </wps:wsp>
                      <wps:wsp>
                        <wps:cNvPr id="91" name="自选图形 7"/>
                        <wps:cNvCnPr>
                          <a:stCxn id="66" idx="2"/>
                          <a:endCxn id="78" idx="0"/>
                        </wps:cNvCnPr>
                        <wps:spPr>
                          <a:xfrm rot="5400000" flipV="1">
                            <a:off x="7118" y="109254"/>
                            <a:ext cx="338" cy="2084"/>
                          </a:xfrm>
                          <a:prstGeom prst="bentConnector3">
                            <a:avLst>
                              <a:gd name="adj1" fmla="val 50000"/>
                            </a:avLst>
                          </a:prstGeom>
                          <a:ln w="9525" cap="flat" cmpd="sng">
                            <a:solidFill>
                              <a:srgbClr val="000000"/>
                            </a:solidFill>
                            <a:prstDash val="solid"/>
                            <a:miter/>
                            <a:headEnd type="none" w="med" len="med"/>
                            <a:tailEnd type="arrow" w="med" len="med"/>
                          </a:ln>
                        </wps:spPr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id="组合 8" o:spid="_x0000_s1026" o:spt="203" style="position:absolute;left:0pt;margin-left:99.5pt;margin-top:12.1pt;height:16.9pt;width:208.9pt;z-index:251674624;mso-width-relative:page;mso-height-relative:page;" coordorigin="4151,110127" coordsize="4178,338" o:gfxdata="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">
                <o:lock v:ext="edit" aspectratio="f"/>
                <v:shape id="自选图形 5" o:spid="_x0000_s1026" o:spt="34" type="#_x0000_t34" style="position:absolute;left:5029;top:109249;height:2094;width:338;rotation:5898240f;" filled="f" stroked="t" coordsize="21600,21600" o:gfxdata="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" adj="10800">
                  <v:fill on="f" focussize="0,0"/>
                  <v:stroke color="#000000" joinstyle="miter" endarrow="open"/>
                  <v:imagedata o:title=""/>
                  <o:lock v:ext="edit" aspectratio="f"/>
                </v:shape>
                <v:shape id="自选图形 7" o:spid="_x0000_s1026" o:spt="34" type="#_x0000_t34" style="position:absolute;left:7118;top:109254;flip:y;height:2084;width:338;rotation:-5898240f;" filled="f" stroked="t" coordsize="21600,21600" o:gfxdata="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" adj="10800">
                  <v:fill on="f" focussize="0,0"/>
                  <v:stroke color="#000000" joinstyle="miter" endarrow="open"/>
                  <v:imagedata o:title=""/>
                  <o:lock v:ext="edit" aspectratio="f"/>
                </v:shape>
              </v:group>
            </w:pict>
          </mc:Fallback>
        </mc:AlternateContent>
      </w:r>
    </w:p>
    <w:p>
      <w:pPr>
        <w:rPr>
          <w:rFonts w:ascii="Calibri" w:hAnsi="Calibri"/>
        </w:rPr>
      </w:pPr>
    </w:p>
    <w:p>
      <w:pPr>
        <w:rPr>
          <w:rFonts w:ascii="Calibri" w:hAnsi="Calibri"/>
        </w:rPr>
      </w:pPr>
    </w:p>
    <w:p>
      <w:pPr>
        <w:rPr>
          <w:rFonts w:ascii="Calibri" w:hAnsi="Calibri"/>
        </w:rPr>
      </w:pPr>
    </w:p>
    <w:p>
      <w:pPr>
        <w:rPr>
          <w:rFonts w:ascii="Calibri" w:hAnsi="Calibri"/>
        </w:rPr>
      </w:pPr>
    </w:p>
    <w:p>
      <w:pPr>
        <w:rPr>
          <w:rFonts w:ascii="Calibri" w:hAnsi="Calibri"/>
        </w:rPr>
      </w:pPr>
    </w:p>
    <w:p>
      <w:pPr>
        <w:rPr>
          <w:rFonts w:ascii="Calibri" w:hAnsi="Calibri"/>
        </w:rPr>
      </w:pPr>
    </w:p>
    <w:p>
      <w:pPr>
        <w:rPr>
          <w:rFonts w:ascii="Calibri" w:hAnsi="Calibri"/>
        </w:rPr>
      </w:pPr>
    </w:p>
    <w:p>
      <w:pPr>
        <w:rPr>
          <w:rFonts w:ascii="Calibri" w:hAnsi="Calibri"/>
        </w:rPr>
      </w:pPr>
    </w:p>
    <w:p>
      <w:pPr>
        <w:rPr>
          <w:rFonts w:ascii="Calibri" w:hAnsi="Calibri"/>
        </w:rPr>
      </w:pPr>
    </w:p>
    <w:p>
      <w:pPr>
        <w:rPr>
          <w:rFonts w:ascii="Calibri" w:hAnsi="Calibri"/>
        </w:rPr>
      </w:pPr>
    </w:p>
    <w:p>
      <w:pPr>
        <w:rPr>
          <w:rFonts w:ascii="Calibri" w:hAnsi="Calibri"/>
        </w:rPr>
      </w:pPr>
      <w:r>
        <w:rPr>
          <w:sz w:val="21"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-356235</wp:posOffset>
                </wp:positionH>
                <wp:positionV relativeFrom="paragraph">
                  <wp:posOffset>81280</wp:posOffset>
                </wp:positionV>
                <wp:extent cx="6196330" cy="3027045"/>
                <wp:effectExtent l="4445" t="4445" r="17145" b="16510"/>
                <wp:wrapNone/>
                <wp:docPr id="34" name="组合 46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96330" cy="3027045"/>
                          <a:chOff x="5904" y="113329"/>
                          <a:chExt cx="9758" cy="4767"/>
                        </a:xfrm>
                      </wpg:grpSpPr>
                      <wps:wsp>
                        <wps:cNvPr id="2" name="矩形 337"/>
                        <wps:cNvSpPr/>
                        <wps:spPr>
                          <a:xfrm>
                            <a:off x="7443" y="113329"/>
                            <a:ext cx="6680" cy="760"/>
                          </a:xfrm>
                          <a:prstGeom prst="rect">
                            <a:avLst/>
                          </a:prstGeom>
                          <a:solidFill>
                            <a:srgbClr val="C6D9F1"/>
                          </a:solidFill>
                          <a:ln w="6350" cap="flat" cmpd="sng">
                            <a:solidFill>
                              <a:srgbClr val="000000"/>
                            </a:solidFill>
                            <a:prstDash val="solid"/>
                            <a:miter/>
                            <a:headEnd type="none" w="med" len="med"/>
                            <a:tailEnd type="none" w="med" len="med"/>
                          </a:ln>
                        </wps:spPr>
                        <wps:txbx>
                          <w:txbxContent>
                            <w:p>
                              <w:pPr>
                                <w:keepNext w:val="0"/>
                                <w:keepLines w:val="0"/>
                                <w:pageBreakBefore w:val="0"/>
                                <w:widowControl w:val="0"/>
                                <w:kinsoku/>
                                <w:wordWrap/>
                                <w:overflowPunct/>
                                <w:topLinePunct w:val="0"/>
                                <w:autoSpaceDE/>
                                <w:autoSpaceDN/>
                                <w:bidi w:val="0"/>
                                <w:adjustRightInd/>
                                <w:snapToGrid/>
                                <w:spacing w:before="0" w:beforeLines="50"/>
                                <w:jc w:val="center"/>
                                <w:textAlignment w:val="auto"/>
                                <w:rPr>
                                  <w:spacing w:val="20"/>
                                  <w:position w:val="-6"/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hint="eastAsia"/>
                                  <w:spacing w:val="20"/>
                                  <w:position w:val="-6"/>
                                  <w:sz w:val="24"/>
                                  <w:szCs w:val="24"/>
                                </w:rPr>
                                <w:t>公</w:t>
                              </w:r>
                              <w:r>
                                <w:rPr>
                                  <w:rFonts w:hint="eastAsia"/>
                                  <w:spacing w:val="20"/>
                                  <w:position w:val="-6"/>
                                  <w:sz w:val="24"/>
                                  <w:szCs w:val="24"/>
                                  <w:lang w:val="en-US" w:eastAsia="zh-CN"/>
                                </w:rPr>
                                <w:t xml:space="preserve"> </w:t>
                              </w:r>
                              <w:r>
                                <w:rPr>
                                  <w:rFonts w:hint="eastAsia"/>
                                  <w:spacing w:val="20"/>
                                  <w:position w:val="-6"/>
                                  <w:sz w:val="24"/>
                                  <w:szCs w:val="24"/>
                                </w:rPr>
                                <w:t>共</w:t>
                              </w:r>
                              <w:r>
                                <w:rPr>
                                  <w:rFonts w:hint="eastAsia"/>
                                  <w:spacing w:val="20"/>
                                  <w:position w:val="-6"/>
                                  <w:sz w:val="24"/>
                                  <w:szCs w:val="24"/>
                                  <w:lang w:val="en-US" w:eastAsia="zh-CN"/>
                                </w:rPr>
                                <w:t xml:space="preserve"> </w:t>
                              </w:r>
                              <w:r>
                                <w:rPr>
                                  <w:rFonts w:hint="eastAsia"/>
                                  <w:spacing w:val="20"/>
                                  <w:position w:val="-6"/>
                                  <w:sz w:val="24"/>
                                  <w:szCs w:val="24"/>
                                </w:rPr>
                                <w:t>基</w:t>
                              </w:r>
                              <w:r>
                                <w:rPr>
                                  <w:rFonts w:hint="eastAsia"/>
                                  <w:spacing w:val="20"/>
                                  <w:position w:val="-6"/>
                                  <w:sz w:val="24"/>
                                  <w:szCs w:val="24"/>
                                  <w:lang w:val="en-US" w:eastAsia="zh-CN"/>
                                </w:rPr>
                                <w:t xml:space="preserve"> </w:t>
                              </w:r>
                              <w:r>
                                <w:rPr>
                                  <w:rFonts w:hint="eastAsia"/>
                                  <w:spacing w:val="20"/>
                                  <w:position w:val="-6"/>
                                  <w:sz w:val="24"/>
                                  <w:szCs w:val="24"/>
                                </w:rPr>
                                <w:t>础</w:t>
                              </w:r>
                              <w:r>
                                <w:rPr>
                                  <w:rFonts w:hint="eastAsia"/>
                                  <w:spacing w:val="20"/>
                                  <w:position w:val="-6"/>
                                  <w:sz w:val="24"/>
                                  <w:szCs w:val="24"/>
                                  <w:lang w:val="en-US" w:eastAsia="zh-CN"/>
                                </w:rPr>
                                <w:t xml:space="preserve"> </w:t>
                              </w:r>
                              <w:r>
                                <w:rPr>
                                  <w:rFonts w:hint="eastAsia"/>
                                  <w:spacing w:val="20"/>
                                  <w:position w:val="-6"/>
                                  <w:sz w:val="24"/>
                                  <w:szCs w:val="24"/>
                                </w:rPr>
                                <w:t>课</w:t>
                              </w:r>
                            </w:p>
                          </w:txbxContent>
                        </wps:txbx>
                        <wps:bodyPr vert="horz" wrap="square" anchor="t" anchorCtr="0" upright="1"/>
                      </wps:wsp>
                      <wpg:grpSp>
                        <wpg:cNvPr id="8" name="组合 462"/>
                        <wpg:cNvGrpSpPr/>
                        <wpg:grpSpPr>
                          <a:xfrm>
                            <a:off x="6192" y="114085"/>
                            <a:ext cx="8562" cy="640"/>
                            <a:chOff x="6192" y="114085"/>
                            <a:chExt cx="8562" cy="640"/>
                          </a:xfrm>
                        </wpg:grpSpPr>
                        <wpg:grpSp>
                          <wpg:cNvPr id="6" name="组合 453"/>
                          <wpg:cNvGrpSpPr/>
                          <wpg:grpSpPr>
                            <a:xfrm>
                              <a:off x="6192" y="114405"/>
                              <a:ext cx="8563" cy="320"/>
                              <a:chOff x="3073" y="114661"/>
                              <a:chExt cx="7952" cy="400"/>
                            </a:xfrm>
                          </wpg:grpSpPr>
                          <wps:wsp>
                            <wps:cNvPr id="3" name="直线 450"/>
                            <wps:cNvCnPr/>
                            <wps:spPr>
                              <a:xfrm>
                                <a:off x="3073" y="114661"/>
                                <a:ext cx="7952" cy="1"/>
                              </a:xfrm>
                              <a:prstGeom prst="line">
                                <a:avLst/>
                              </a:prstGeom>
                              <a:ln w="9525" cap="flat" cmpd="sng">
                                <a:solidFill>
                                  <a:srgbClr val="000000"/>
                                </a:solidFill>
                                <a:prstDash val="solid"/>
                                <a:headEnd type="none" w="med" len="med"/>
                                <a:tailEnd type="none" w="med" len="med"/>
                              </a:ln>
                            </wps:spPr>
                            <wps:bodyPr upright="1"/>
                          </wps:wsp>
                          <wps:wsp>
                            <wps:cNvPr id="4" name="直线 451"/>
                            <wps:cNvCnPr/>
                            <wps:spPr>
                              <a:xfrm>
                                <a:off x="3081" y="114661"/>
                                <a:ext cx="1" cy="400"/>
                              </a:xfrm>
                              <a:prstGeom prst="line">
                                <a:avLst/>
                              </a:prstGeom>
                              <a:ln w="9525" cap="flat" cmpd="sng">
                                <a:solidFill>
                                  <a:srgbClr val="000000"/>
                                </a:solidFill>
                                <a:prstDash val="solid"/>
                                <a:headEnd type="none" w="med" len="med"/>
                                <a:tailEnd type="arrow" w="med" len="med"/>
                              </a:ln>
                            </wps:spPr>
                            <wps:bodyPr upright="1"/>
                          </wps:wsp>
                          <wps:wsp>
                            <wps:cNvPr id="5" name="直线 452"/>
                            <wps:cNvCnPr/>
                            <wps:spPr>
                              <a:xfrm>
                                <a:off x="11017" y="114661"/>
                                <a:ext cx="1" cy="400"/>
                              </a:xfrm>
                              <a:prstGeom prst="line">
                                <a:avLst/>
                              </a:prstGeom>
                              <a:ln w="9525" cap="flat" cmpd="sng">
                                <a:solidFill>
                                  <a:srgbClr val="000000"/>
                                </a:solidFill>
                                <a:prstDash val="solid"/>
                                <a:headEnd type="none" w="med" len="med"/>
                                <a:tailEnd type="arrow" w="med" len="med"/>
                              </a:ln>
                            </wps:spPr>
                            <wps:bodyPr upright="1"/>
                          </wps:wsp>
                        </wpg:grpSp>
                        <wps:wsp>
                          <wps:cNvPr id="7" name="直线 454"/>
                          <wps:cNvCnPr/>
                          <wps:spPr>
                            <a:xfrm>
                              <a:off x="10473" y="114085"/>
                              <a:ext cx="1" cy="336"/>
                            </a:xfrm>
                            <a:prstGeom prst="line">
                              <a:avLst/>
                            </a:prstGeom>
                            <a:ln w="9525" cap="flat" cmpd="sng">
                              <a:solidFill>
                                <a:srgbClr val="000000"/>
                              </a:solidFill>
                              <a:prstDash val="solid"/>
                              <a:headEnd type="none" w="med" len="med"/>
                              <a:tailEnd type="none" w="med" len="med"/>
                            </a:ln>
                          </wps:spPr>
                          <wps:bodyPr upright="1"/>
                        </wps:wsp>
                      </wpg:grpSp>
                      <wpg:grpSp>
                        <wpg:cNvPr id="33" name="组合 460"/>
                        <wpg:cNvGrpSpPr/>
                        <wpg:grpSpPr>
                          <a:xfrm>
                            <a:off x="5904" y="114712"/>
                            <a:ext cx="9759" cy="3384"/>
                            <a:chOff x="6215" y="114712"/>
                            <a:chExt cx="9759" cy="3384"/>
                          </a:xfrm>
                        </wpg:grpSpPr>
                        <wpg:grpSp>
                          <wpg:cNvPr id="19" name="组合 456"/>
                          <wpg:cNvGrpSpPr/>
                          <wpg:grpSpPr>
                            <a:xfrm rot="0">
                              <a:off x="14140" y="114724"/>
                              <a:ext cx="1834" cy="3372"/>
                              <a:chOff x="13750" y="115048"/>
                              <a:chExt cx="1834" cy="3372"/>
                            </a:xfrm>
                          </wpg:grpSpPr>
                          <wps:wsp>
                            <wps:cNvPr id="9" name="矩形 338"/>
                            <wps:cNvSpPr/>
                            <wps:spPr>
                              <a:xfrm>
                                <a:off x="13750" y="115048"/>
                                <a:ext cx="1835" cy="43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6350" cap="flat" cmpd="sng">
                                <a:solidFill>
                                  <a:srgbClr val="000000"/>
                                </a:solidFill>
                                <a:prstDash val="solid"/>
                                <a:miter/>
                                <a:headEnd type="none" w="med" len="med"/>
                                <a:tailEnd type="none" w="med" len="med"/>
                              </a:ln>
                            </wps:spPr>
                            <wps:txbx>
                              <w:txbxContent>
                                <w:p>
                                  <w:pPr>
                                    <w:jc w:val="both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公</w:t>
                                  </w:r>
                                  <w:r>
                                    <w:rPr>
                                      <w:rFonts w:hint="eastAsia"/>
                                      <w:lang w:val="en-US" w:eastAsia="zh-CN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hint="eastAsia"/>
                                    </w:rPr>
                                    <w:t>共</w:t>
                                  </w:r>
                                  <w:r>
                                    <w:rPr>
                                      <w:rFonts w:hint="eastAsia"/>
                                      <w:lang w:val="en-US" w:eastAsia="zh-CN"/>
                                    </w:rPr>
                                    <w:t xml:space="preserve"> </w:t>
                                  </w:r>
                                  <w:r>
                                    <w:t>选</w:t>
                                  </w:r>
                                  <w:r>
                                    <w:rPr>
                                      <w:rFonts w:hint="eastAsia"/>
                                      <w:lang w:val="en-US" w:eastAsia="zh-CN"/>
                                    </w:rPr>
                                    <w:t xml:space="preserve"> </w:t>
                                  </w:r>
                                  <w:r>
                                    <w:t>修</w:t>
                                  </w:r>
                                  <w:r>
                                    <w:rPr>
                                      <w:rFonts w:hint="eastAsia"/>
                                      <w:lang w:val="en-US" w:eastAsia="zh-CN"/>
                                    </w:rPr>
                                    <w:t xml:space="preserve"> </w:t>
                                  </w:r>
                                  <w:r>
                                    <w:t>课</w:t>
                                  </w:r>
                                </w:p>
                                <w:p/>
                                <w:p/>
                              </w:txbxContent>
                            </wps:txbx>
                            <wps:bodyPr vert="horz" wrap="square" anchor="t" anchorCtr="0" upright="1"/>
                          </wps:wsp>
                          <wpg:grpSp>
                            <wpg:cNvPr id="13" name="组合 443"/>
                            <wpg:cNvGrpSpPr/>
                            <wpg:grpSpPr>
                              <a:xfrm>
                                <a:off x="13773" y="116092"/>
                                <a:ext cx="1790" cy="2328"/>
                                <a:chOff x="10146" y="116100"/>
                                <a:chExt cx="1790" cy="2328"/>
                              </a:xfrm>
                            </wpg:grpSpPr>
                            <wps:wsp>
                              <wps:cNvPr id="10" name="文本框 21"/>
                              <wps:cNvSpPr txBox="1"/>
                              <wps:spPr>
                                <a:xfrm>
                                  <a:off x="10146" y="116100"/>
                                  <a:ext cx="449" cy="2329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6350" cap="flat" cmpd="sng">
                                  <a:solidFill>
                                    <a:srgbClr val="000000"/>
                                  </a:solidFill>
                                  <a:prstDash val="solid"/>
                                  <a:miter/>
                                  <a:headEnd type="none" w="med" len="med"/>
                                  <a:tailEnd type="none" w="med" len="med"/>
                                </a:ln>
                              </wps:spPr>
                              <wps:txbx>
                                <w:txbxContent>
                                  <w:p>
                                    <w:pPr>
                                      <w:jc w:val="left"/>
                                      <w:rPr>
                                        <w:rFonts w:hint="default" w:eastAsia="宋体"/>
                                        <w:sz w:val="21"/>
                                        <w:lang w:val="en-US" w:eastAsia="zh-CN"/>
                                      </w:rPr>
                                    </w:pPr>
                                    <w:r>
                                      <w:rPr>
                                        <w:rFonts w:hint="eastAsia"/>
                                        <w:sz w:val="21"/>
                                        <w:lang w:val="en-US" w:eastAsia="zh-CN"/>
                                      </w:rPr>
                                      <w:t>普通话</w:t>
                                    </w:r>
                                  </w:p>
                                </w:txbxContent>
                              </wps:txbx>
                              <wps:bodyPr vert="horz" wrap="square" anchor="t" anchorCtr="0" upright="1"/>
                            </wps:wsp>
                            <wps:wsp>
                              <wps:cNvPr id="11" name="文本框 23"/>
                              <wps:cNvSpPr txBox="1"/>
                              <wps:spPr>
                                <a:xfrm>
                                  <a:off x="10801" y="116100"/>
                                  <a:ext cx="457" cy="2326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6350" cap="flat" cmpd="sng">
                                  <a:solidFill>
                                    <a:srgbClr val="000000"/>
                                  </a:solidFill>
                                  <a:prstDash val="solid"/>
                                  <a:miter/>
                                  <a:headEnd type="none" w="med" len="med"/>
                                  <a:tailEnd type="none" w="med" len="med"/>
                                </a:ln>
                              </wps:spPr>
                              <wps:txbx>
                                <w:txbxContent>
                                  <w:p>
                                    <w:pPr>
                                      <w:rPr>
                                        <w:b/>
                                        <w:bCs/>
                                      </w:rPr>
                                    </w:pPr>
                                    <w:r>
                                      <w:rPr>
                                        <w:rFonts w:hint="eastAsia"/>
                                      </w:rPr>
                                      <w:t>中国传统文化</w:t>
                                    </w:r>
                                  </w:p>
                                </w:txbxContent>
                              </wps:txbx>
                              <wps:bodyPr vert="horz" wrap="square" anchor="t" anchorCtr="0" upright="1"/>
                            </wps:wsp>
                            <wps:wsp>
                              <wps:cNvPr id="12" name="文本框 24"/>
                              <wps:cNvSpPr txBox="1"/>
                              <wps:spPr>
                                <a:xfrm>
                                  <a:off x="11464" y="116100"/>
                                  <a:ext cx="473" cy="2326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6350" cap="flat" cmpd="sng">
                                  <a:solidFill>
                                    <a:srgbClr val="000000"/>
                                  </a:solidFill>
                                  <a:prstDash val="solid"/>
                                  <a:miter/>
                                  <a:headEnd type="none" w="med" len="med"/>
                                  <a:tailEnd type="none" w="med" len="med"/>
                                </a:ln>
                              </wps:spPr>
                              <wps:txbx>
                                <w:txbxContent>
                                  <w:p>
                                    <w:pPr>
                                      <w:jc w:val="left"/>
                                      <w:rPr>
                                        <w:b/>
                                        <w:bCs/>
                                      </w:rPr>
                                    </w:pPr>
                                    <w:r>
                                      <w:rPr>
                                        <w:rFonts w:hint="eastAsia"/>
                                      </w:rPr>
                                      <w:t>人际沟通与礼仪</w:t>
                                    </w:r>
                                  </w:p>
                                </w:txbxContent>
                              </wps:txbx>
                              <wps:bodyPr vert="horz" wrap="square" anchor="t" anchorCtr="0" upright="1"/>
                            </wps:wsp>
                          </wpg:grpSp>
                          <wpg:grpSp>
                            <wpg:cNvPr id="18" name="组合 449"/>
                            <wpg:cNvGrpSpPr/>
                            <wpg:grpSpPr>
                              <a:xfrm>
                                <a:off x="14009" y="115484"/>
                                <a:ext cx="1337" cy="623"/>
                                <a:chOff x="9343" y="115437"/>
                                <a:chExt cx="1337" cy="640"/>
                              </a:xfrm>
                            </wpg:grpSpPr>
                            <wps:wsp>
                              <wps:cNvPr id="14" name="直线 444"/>
                              <wps:cNvCnPr/>
                              <wps:spPr>
                                <a:xfrm>
                                  <a:off x="9999" y="115437"/>
                                  <a:ext cx="1" cy="640"/>
                                </a:xfrm>
                                <a:prstGeom prst="line">
                                  <a:avLst/>
                                </a:prstGeom>
                                <a:ln w="9525" cap="flat" cmpd="sng">
                                  <a:solidFill>
                                    <a:srgbClr val="000000"/>
                                  </a:solidFill>
                                  <a:prstDash val="solid"/>
                                  <a:headEnd type="none" w="med" len="med"/>
                                  <a:tailEnd type="arrow" w="med" len="med"/>
                                </a:ln>
                              </wps:spPr>
                              <wps:bodyPr upright="1"/>
                            </wps:wsp>
                            <wps:wsp>
                              <wps:cNvPr id="15" name="直线 445"/>
                              <wps:cNvCnPr/>
                              <wps:spPr>
                                <a:xfrm>
                                  <a:off x="9344" y="115755"/>
                                  <a:ext cx="1337" cy="1"/>
                                </a:xfrm>
                                <a:prstGeom prst="line">
                                  <a:avLst/>
                                </a:prstGeom>
                                <a:ln w="9525" cap="flat" cmpd="sng">
                                  <a:solidFill>
                                    <a:srgbClr val="000000"/>
                                  </a:solidFill>
                                  <a:prstDash val="solid"/>
                                  <a:headEnd type="none" w="med" len="med"/>
                                  <a:tailEnd type="none" w="med" len="med"/>
                                </a:ln>
                              </wps:spPr>
                              <wps:bodyPr upright="1"/>
                            </wps:wsp>
                            <wps:wsp>
                              <wps:cNvPr id="16" name="直线 446"/>
                              <wps:cNvCnPr/>
                              <wps:spPr>
                                <a:xfrm>
                                  <a:off x="9343" y="115749"/>
                                  <a:ext cx="1" cy="328"/>
                                </a:xfrm>
                                <a:prstGeom prst="line">
                                  <a:avLst/>
                                </a:prstGeom>
                                <a:ln w="9525" cap="flat" cmpd="sng">
                                  <a:solidFill>
                                    <a:srgbClr val="000000"/>
                                  </a:solidFill>
                                  <a:prstDash val="solid"/>
                                  <a:headEnd type="none" w="med" len="med"/>
                                  <a:tailEnd type="arrow" w="med" len="med"/>
                                </a:ln>
                              </wps:spPr>
                              <wps:bodyPr upright="1"/>
                            </wps:wsp>
                            <wps:wsp>
                              <wps:cNvPr id="17" name="直线 447"/>
                              <wps:cNvCnPr/>
                              <wps:spPr>
                                <a:xfrm>
                                  <a:off x="10679" y="115749"/>
                                  <a:ext cx="1" cy="328"/>
                                </a:xfrm>
                                <a:prstGeom prst="line">
                                  <a:avLst/>
                                </a:prstGeom>
                                <a:ln w="9525" cap="flat" cmpd="sng">
                                  <a:solidFill>
                                    <a:srgbClr val="000000"/>
                                  </a:solidFill>
                                  <a:prstDash val="solid"/>
                                  <a:headEnd type="none" w="med" len="med"/>
                                  <a:tailEnd type="arrow" w="med" len="med"/>
                                </a:ln>
                              </wps:spPr>
                              <wps:bodyPr upright="1"/>
                            </wps:wsp>
                          </wpg:grpSp>
                        </wpg:grpSp>
                        <wpg:grpSp>
                          <wpg:cNvPr id="32" name="组合 459"/>
                          <wpg:cNvGrpSpPr/>
                          <wpg:grpSpPr>
                            <a:xfrm>
                              <a:off x="6215" y="114712"/>
                              <a:ext cx="7693" cy="3380"/>
                              <a:chOff x="6215" y="114712"/>
                              <a:chExt cx="7693" cy="3380"/>
                            </a:xfrm>
                          </wpg:grpSpPr>
                          <wps:wsp>
                            <wps:cNvPr id="20" name="矩形 339"/>
                            <wps:cNvSpPr/>
                            <wps:spPr>
                              <a:xfrm>
                                <a:off x="6215" y="114712"/>
                                <a:ext cx="510" cy="3381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6350" cap="flat" cmpd="sng">
                                <a:solidFill>
                                  <a:srgbClr val="000000"/>
                                </a:solidFill>
                                <a:prstDash val="solid"/>
                                <a:miter/>
                                <a:headEnd type="none" w="med" len="med"/>
                                <a:tailEnd type="none" w="med" len="med"/>
                              </a:ln>
                            </wps:spPr>
                            <wps:txbx>
                              <w:txbxContent>
                                <w:p>
                                  <w:r>
                                    <w:rPr>
                                      <w:rFonts w:hint="eastAsia"/>
                                    </w:rPr>
                                    <w:t>中国特色</w:t>
                                  </w:r>
                                  <w:r>
                                    <w:t>社会主义</w:t>
                                  </w:r>
                                </w:p>
                              </w:txbxContent>
                            </wps:txbx>
                            <wps:bodyPr vert="horz" wrap="square" anchor="t" anchorCtr="0" upright="1"/>
                          </wps:wsp>
                          <wps:wsp>
                            <wps:cNvPr id="21" name="矩形 340"/>
                            <wps:cNvSpPr/>
                            <wps:spPr>
                              <a:xfrm>
                                <a:off x="7521" y="114712"/>
                                <a:ext cx="510" cy="3373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6350" cap="flat" cmpd="sng">
                                <a:solidFill>
                                  <a:srgbClr val="000000"/>
                                </a:solidFill>
                                <a:prstDash val="solid"/>
                                <a:miter/>
                                <a:headEnd type="none" w="med" len="med"/>
                                <a:tailEnd type="none" w="med" len="med"/>
                              </a:ln>
                            </wps:spPr>
                            <wps:txbx>
                              <w:txbxContent>
                                <w:p>
                                  <w:pPr>
                                    <w:jc w:val="left"/>
                                  </w:pPr>
                                  <w:r>
                                    <w:rPr>
                                      <w:rFonts w:ascii="宋体" w:hAnsi="宋体"/>
                                      <w:szCs w:val="21"/>
                                    </w:rPr>
                                    <w:t>职业道德与</w:t>
                                  </w:r>
                                  <w:r>
                                    <w:rPr>
                                      <w:rFonts w:hint="eastAsia" w:ascii="宋体" w:hAnsi="宋体"/>
                                      <w:szCs w:val="21"/>
                                    </w:rPr>
                                    <w:t>法制</w:t>
                                  </w:r>
                                </w:p>
                              </w:txbxContent>
                            </wps:txbx>
                            <wps:bodyPr vert="horz" wrap="square" anchor="t" anchorCtr="0" upright="1"/>
                          </wps:wsp>
                          <wps:wsp>
                            <wps:cNvPr id="22" name="矩形 342"/>
                            <wps:cNvSpPr/>
                            <wps:spPr>
                              <a:xfrm>
                                <a:off x="8174" y="114712"/>
                                <a:ext cx="510" cy="3369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6350" cap="flat" cmpd="sng">
                                <a:solidFill>
                                  <a:srgbClr val="000000"/>
                                </a:solidFill>
                                <a:prstDash val="solid"/>
                                <a:miter/>
                                <a:headEnd type="none" w="med" len="med"/>
                                <a:tailEnd type="none" w="med" len="med"/>
                              </a:ln>
                            </wps:spPr>
                            <wps:txbx>
                              <w:txbxContent>
                                <w:p>
                                  <w:r>
                                    <w:rPr>
                                      <w:rFonts w:hint="eastAsia"/>
                                    </w:rPr>
                                    <w:t>哲学与人生</w:t>
                                  </w:r>
                                </w:p>
                              </w:txbxContent>
                            </wps:txbx>
                            <wps:bodyPr vert="horz" wrap="square" anchor="t" anchorCtr="0" upright="1"/>
                          </wps:wsp>
                          <wps:wsp>
                            <wps:cNvPr id="23" name="矩形 343"/>
                            <wps:cNvSpPr/>
                            <wps:spPr>
                              <a:xfrm>
                                <a:off x="8827" y="114712"/>
                                <a:ext cx="510" cy="3369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6350" cap="flat" cmpd="sng">
                                <a:solidFill>
                                  <a:srgbClr val="000000"/>
                                </a:solidFill>
                                <a:prstDash val="solid"/>
                                <a:miter/>
                                <a:headEnd type="none" w="med" len="med"/>
                                <a:tailEnd type="none" w="med" len="med"/>
                              </a:ln>
                            </wps:spPr>
                            <wps:txbx>
                              <w:txbxContent>
                                <w:p>
                                  <w:r>
                                    <w:rPr>
                                      <w:rFonts w:hint="eastAsia"/>
                                    </w:rPr>
                                    <w:t>语文</w:t>
                                  </w:r>
                                </w:p>
                              </w:txbxContent>
                            </wps:txbx>
                            <wps:bodyPr vert="horz" wrap="square" anchor="t" anchorCtr="0" upright="1"/>
                          </wps:wsp>
                          <wps:wsp>
                            <wps:cNvPr id="24" name="矩形 344"/>
                            <wps:cNvSpPr/>
                            <wps:spPr>
                              <a:xfrm>
                                <a:off x="9480" y="114712"/>
                                <a:ext cx="510" cy="3369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6350" cap="flat" cmpd="sng">
                                <a:solidFill>
                                  <a:srgbClr val="000000"/>
                                </a:solidFill>
                                <a:prstDash val="solid"/>
                                <a:miter/>
                                <a:headEnd type="none" w="med" len="med"/>
                                <a:tailEnd type="none" w="med" len="med"/>
                              </a:ln>
                            </wps:spPr>
                            <wps:txbx>
                              <w:txbxContent>
                                <w:p>
                                  <w:r>
                                    <w:rPr>
                                      <w:rFonts w:hint="eastAsia"/>
                                    </w:rPr>
                                    <w:t>数学</w:t>
                                  </w:r>
                                </w:p>
                              </w:txbxContent>
                            </wps:txbx>
                            <wps:bodyPr vert="horz" wrap="square" anchor="t" anchorCtr="0" upright="1"/>
                          </wps:wsp>
                          <wps:wsp>
                            <wps:cNvPr id="25" name="矩形 345"/>
                            <wps:cNvSpPr/>
                            <wps:spPr>
                              <a:xfrm>
                                <a:off x="10133" y="114712"/>
                                <a:ext cx="510" cy="3369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6350" cap="flat" cmpd="sng">
                                <a:solidFill>
                                  <a:srgbClr val="000000"/>
                                </a:solidFill>
                                <a:prstDash val="solid"/>
                                <a:miter/>
                                <a:headEnd type="none" w="med" len="med"/>
                                <a:tailEnd type="none" w="med" len="med"/>
                              </a:ln>
                            </wps:spPr>
                            <wps:txbx>
                              <w:txbxContent>
                                <w:p>
                                  <w:r>
                                    <w:rPr>
                                      <w:rFonts w:hint="eastAsia"/>
                                    </w:rPr>
                                    <w:t>英语</w:t>
                                  </w:r>
                                </w:p>
                              </w:txbxContent>
                            </wps:txbx>
                            <wps:bodyPr vert="horz" wrap="square" anchor="t" anchorCtr="0" upright="1"/>
                          </wps:wsp>
                          <wps:wsp>
                            <wps:cNvPr id="26" name="矩形 346"/>
                            <wps:cNvSpPr/>
                            <wps:spPr>
                              <a:xfrm>
                                <a:off x="10786" y="114712"/>
                                <a:ext cx="510" cy="3369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6350" cap="flat" cmpd="sng">
                                <a:solidFill>
                                  <a:srgbClr val="000000"/>
                                </a:solidFill>
                                <a:prstDash val="solid"/>
                                <a:miter/>
                                <a:headEnd type="none" w="med" len="med"/>
                                <a:tailEnd type="none" w="med" len="med"/>
                              </a:ln>
                            </wps:spPr>
                            <wps:txbx>
                              <w:txbxContent>
                                <w:p>
                                  <w:r>
                                    <w:rPr>
                                      <w:rFonts w:hint="eastAsia"/>
                                    </w:rPr>
                                    <w:t>计算机应用基础</w:t>
                                  </w:r>
                                </w:p>
                              </w:txbxContent>
                            </wps:txbx>
                            <wps:bodyPr vert="horz" wrap="square" anchor="t" anchorCtr="0" upright="1"/>
                          </wps:wsp>
                          <wps:wsp>
                            <wps:cNvPr id="27" name="矩形 347"/>
                            <wps:cNvSpPr/>
                            <wps:spPr>
                              <a:xfrm>
                                <a:off x="11439" y="114712"/>
                                <a:ext cx="510" cy="3369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6350" cap="flat" cmpd="sng">
                                <a:solidFill>
                                  <a:srgbClr val="000000"/>
                                </a:solidFill>
                                <a:prstDash val="solid"/>
                                <a:miter/>
                                <a:headEnd type="none" w="med" len="med"/>
                                <a:tailEnd type="none" w="med" len="med"/>
                              </a:ln>
                            </wps:spPr>
                            <wps:txbx>
                              <w:txbxContent>
                                <w:p>
                                  <w:r>
                                    <w:rPr>
                                      <w:rFonts w:hint="eastAsia"/>
                                    </w:rPr>
                                    <w:t>体育与健康</w:t>
                                  </w:r>
                                </w:p>
                              </w:txbxContent>
                            </wps:txbx>
                            <wps:bodyPr vert="horz" wrap="square" anchor="t" anchorCtr="0" upright="1"/>
                          </wps:wsp>
                          <wps:wsp>
                            <wps:cNvPr id="28" name="矩形 348"/>
                            <wps:cNvSpPr/>
                            <wps:spPr>
                              <a:xfrm>
                                <a:off x="12092" y="114712"/>
                                <a:ext cx="510" cy="3369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6350" cap="flat" cmpd="sng">
                                <a:solidFill>
                                  <a:srgbClr val="000000"/>
                                </a:solidFill>
                                <a:prstDash val="solid"/>
                                <a:miter/>
                                <a:headEnd type="none" w="med" len="med"/>
                                <a:tailEnd type="none" w="med" len="med"/>
                              </a:ln>
                            </wps:spPr>
                            <wps:txbx>
                              <w:txbxContent>
                                <w:p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公共艺术</w:t>
                                  </w:r>
                                </w:p>
                              </w:txbxContent>
                            </wps:txbx>
                            <wps:bodyPr vert="horz" wrap="square" anchor="t" anchorCtr="0" upright="1"/>
                          </wps:wsp>
                          <wps:wsp>
                            <wps:cNvPr id="29" name="矩形 349"/>
                            <wps:cNvSpPr/>
                            <wps:spPr>
                              <a:xfrm>
                                <a:off x="12745" y="114712"/>
                                <a:ext cx="510" cy="3369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6350" cap="flat" cmpd="sng">
                                <a:solidFill>
                                  <a:srgbClr val="000000"/>
                                </a:solidFill>
                                <a:prstDash val="solid"/>
                                <a:miter/>
                                <a:headEnd type="none" w="med" len="med"/>
                                <a:tailEnd type="none" w="med" len="med"/>
                              </a:ln>
                            </wps:spPr>
                            <wps:txbx>
                              <w:txbxContent>
                                <w:p>
                                  <w:r>
                                    <w:rPr>
                                      <w:rFonts w:hint="eastAsia"/>
                                    </w:rPr>
                                    <w:t>历史</w:t>
                                  </w:r>
                                </w:p>
                              </w:txbxContent>
                            </wps:txbx>
                            <wps:bodyPr vert="horz" wrap="square" anchor="t" anchorCtr="0" upright="1"/>
                          </wps:wsp>
                          <wps:wsp>
                            <wps:cNvPr id="30" name="矩形 355"/>
                            <wps:cNvSpPr/>
                            <wps:spPr>
                              <a:xfrm>
                                <a:off x="6868" y="114712"/>
                                <a:ext cx="510" cy="3374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6350" cap="flat" cmpd="sng">
                                <a:solidFill>
                                  <a:srgbClr val="000000"/>
                                </a:solidFill>
                                <a:prstDash val="solid"/>
                                <a:miter/>
                                <a:headEnd type="none" w="med" len="med"/>
                                <a:tailEnd type="none" w="med" len="med"/>
                              </a:ln>
                            </wps:spPr>
                            <wps:txbx>
                              <w:txbxContent>
                                <w:p>
                                  <w:pPr>
                                    <w:jc w:val="left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心理健康</w:t>
                                  </w:r>
                                  <w:r>
                                    <w:t>与职业生涯</w:t>
                                  </w:r>
                                </w:p>
                              </w:txbxContent>
                            </wps:txbx>
                            <wps:bodyPr vert="horz" wrap="square" anchor="t" anchorCtr="0" upright="1"/>
                          </wps:wsp>
                          <wps:wsp>
                            <wps:cNvPr id="31" name="矩形 349"/>
                            <wps:cNvSpPr/>
                            <wps:spPr>
                              <a:xfrm>
                                <a:off x="13398" y="114712"/>
                                <a:ext cx="510" cy="3369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6350" cap="flat" cmpd="sng">
                                <a:solidFill>
                                  <a:srgbClr val="000000"/>
                                </a:solidFill>
                                <a:prstDash val="solid"/>
                                <a:miter/>
                                <a:headEnd type="none" w="med" len="med"/>
                                <a:tailEnd type="none" w="med" len="med"/>
                              </a:ln>
                            </wps:spPr>
                            <wps:txbx>
                              <w:txbxContent>
                                <w:p>
                                  <w:pPr>
                                    <w:rPr>
                                      <w:rFonts w:hint="default" w:eastAsia="宋体"/>
                                      <w:lang w:val="en-US" w:eastAsia="zh-CN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lang w:val="en-US" w:eastAsia="zh-CN"/>
                                    </w:rPr>
                                    <w:t>劳动教育</w:t>
                                  </w:r>
                                </w:p>
                              </w:txbxContent>
                            </wps:txbx>
                            <wps:bodyPr vert="horz" anchor="t" anchorCtr="0" upright="1"/>
                          </wps:wsp>
                        </wpg:grpSp>
                      </wpg:grpSp>
                    </wpg:wgp>
                  </a:graphicData>
                </a:graphic>
              </wp:anchor>
            </w:drawing>
          </mc:Choice>
          <mc:Fallback>
            <w:pict>
              <v:group id="组合 463" o:spid="_x0000_s1026" o:spt="203" style="position:absolute;left:0pt;margin-left:-28.05pt;margin-top:6.4pt;height:238.35pt;width:487.9pt;z-index:251660288;mso-width-relative:page;mso-height-relative:page;" coordorigin="5904,113329" coordsize="9758,4767" o:gfxdata="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">
                <o:lock v:ext="edit" aspectratio="f"/>
                <v:rect id="矩形 337" o:spid="_x0000_s1026" o:spt="1" style="position:absolute;left:7443;top:113329;height:760;width:6680;" fillcolor="#C6D9F1" filled="t" stroked="t" coordsize="21600,21600" o:gfxdata="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">
                  <v:fill on="t" focussize="0,0"/>
                  <v:stroke weight="0.5pt" color="#000000" joinstyle="miter"/>
                  <v:imagedata o:title=""/>
                  <o:lock v:ext="edit" aspectratio="f"/>
                  <v:textbox>
                    <w:txbxContent>
                      <w:p>
                        <w:pPr>
                          <w:keepNext w:val="0"/>
                          <w:keepLines w:val="0"/>
                          <w:pageBreakBefore w:val="0"/>
                          <w:widowControl w:val="0"/>
                          <w:kinsoku/>
                          <w:wordWrap/>
                          <w:overflowPunct/>
                          <w:topLinePunct w:val="0"/>
                          <w:autoSpaceDE/>
                          <w:autoSpaceDN/>
                          <w:bidi w:val="0"/>
                          <w:adjustRightInd/>
                          <w:snapToGrid/>
                          <w:spacing w:before="0" w:beforeLines="50"/>
                          <w:jc w:val="center"/>
                          <w:textAlignment w:val="auto"/>
                          <w:rPr>
                            <w:spacing w:val="20"/>
                            <w:position w:val="-6"/>
                            <w:sz w:val="24"/>
                            <w:szCs w:val="24"/>
                          </w:rPr>
                        </w:pPr>
                        <w:r>
                          <w:rPr>
                            <w:rFonts w:hint="eastAsia"/>
                            <w:spacing w:val="20"/>
                            <w:position w:val="-6"/>
                            <w:sz w:val="24"/>
                            <w:szCs w:val="24"/>
                          </w:rPr>
                          <w:t>公</w:t>
                        </w:r>
                        <w:r>
                          <w:rPr>
                            <w:rFonts w:hint="eastAsia"/>
                            <w:spacing w:val="20"/>
                            <w:position w:val="-6"/>
                            <w:sz w:val="24"/>
                            <w:szCs w:val="24"/>
                            <w:lang w:val="en-US" w:eastAsia="zh-CN"/>
                          </w:rPr>
                          <w:t xml:space="preserve"> </w:t>
                        </w:r>
                        <w:r>
                          <w:rPr>
                            <w:rFonts w:hint="eastAsia"/>
                            <w:spacing w:val="20"/>
                            <w:position w:val="-6"/>
                            <w:sz w:val="24"/>
                            <w:szCs w:val="24"/>
                          </w:rPr>
                          <w:t>共</w:t>
                        </w:r>
                        <w:r>
                          <w:rPr>
                            <w:rFonts w:hint="eastAsia"/>
                            <w:spacing w:val="20"/>
                            <w:position w:val="-6"/>
                            <w:sz w:val="24"/>
                            <w:szCs w:val="24"/>
                            <w:lang w:val="en-US" w:eastAsia="zh-CN"/>
                          </w:rPr>
                          <w:t xml:space="preserve"> </w:t>
                        </w:r>
                        <w:r>
                          <w:rPr>
                            <w:rFonts w:hint="eastAsia"/>
                            <w:spacing w:val="20"/>
                            <w:position w:val="-6"/>
                            <w:sz w:val="24"/>
                            <w:szCs w:val="24"/>
                          </w:rPr>
                          <w:t>基</w:t>
                        </w:r>
                        <w:r>
                          <w:rPr>
                            <w:rFonts w:hint="eastAsia"/>
                            <w:spacing w:val="20"/>
                            <w:position w:val="-6"/>
                            <w:sz w:val="24"/>
                            <w:szCs w:val="24"/>
                            <w:lang w:val="en-US" w:eastAsia="zh-CN"/>
                          </w:rPr>
                          <w:t xml:space="preserve"> </w:t>
                        </w:r>
                        <w:r>
                          <w:rPr>
                            <w:rFonts w:hint="eastAsia"/>
                            <w:spacing w:val="20"/>
                            <w:position w:val="-6"/>
                            <w:sz w:val="24"/>
                            <w:szCs w:val="24"/>
                          </w:rPr>
                          <w:t>础</w:t>
                        </w:r>
                        <w:r>
                          <w:rPr>
                            <w:rFonts w:hint="eastAsia"/>
                            <w:spacing w:val="20"/>
                            <w:position w:val="-6"/>
                            <w:sz w:val="24"/>
                            <w:szCs w:val="24"/>
                            <w:lang w:val="en-US" w:eastAsia="zh-CN"/>
                          </w:rPr>
                          <w:t xml:space="preserve"> </w:t>
                        </w:r>
                        <w:r>
                          <w:rPr>
                            <w:rFonts w:hint="eastAsia"/>
                            <w:spacing w:val="20"/>
                            <w:position w:val="-6"/>
                            <w:sz w:val="24"/>
                            <w:szCs w:val="24"/>
                          </w:rPr>
                          <w:t>课</w:t>
                        </w:r>
                      </w:p>
                    </w:txbxContent>
                  </v:textbox>
                </v:rect>
                <v:group id="组合 462" o:spid="_x0000_s1026" o:spt="203" style="position:absolute;left:6192;top:114085;height:640;width:8562;" coordorigin="6192,114085" coordsize="8562,640" o:gfxdata="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">
                  <o:lock v:ext="edit" aspectratio="f"/>
                  <v:group id="组合 453" o:spid="_x0000_s1026" o:spt="203" style="position:absolute;left:6192;top:114405;height:320;width:8563;" coordorigin="3073,114661" coordsize="7952,400" o:gfxdata="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">
                    <o:lock v:ext="edit" aspectratio="f"/>
                    <v:line id="直线 450" o:spid="_x0000_s1026" o:spt="20" style="position:absolute;left:3073;top:114661;height:1;width:7952;" filled="f" stroked="t" coordsize="21600,21600" o:gfxdata="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">
                      <v:fill on="f" focussize="0,0"/>
                      <v:stroke color="#000000" joinstyle="round"/>
                      <v:imagedata o:title=""/>
                      <o:lock v:ext="edit" aspectratio="f"/>
                    </v:line>
                    <v:line id="直线 451" o:spid="_x0000_s1026" o:spt="20" style="position:absolute;left:3081;top:114661;height:400;width:1;" filled="f" stroked="t" coordsize="21600,21600" o:gfxdata="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">
                      <v:fill on="f" focussize="0,0"/>
                      <v:stroke color="#000000" joinstyle="round" endarrow="open"/>
                      <v:imagedata o:title=""/>
                      <o:lock v:ext="edit" aspectratio="f"/>
                    </v:line>
                    <v:line id="直线 452" o:spid="_x0000_s1026" o:spt="20" style="position:absolute;left:11017;top:114661;height:400;width:1;" filled="f" stroked="t" coordsize="21600,21600" o:gfxdata="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">
                      <v:fill on="f" focussize="0,0"/>
                      <v:stroke color="#000000" joinstyle="round" endarrow="open"/>
                      <v:imagedata o:title=""/>
                      <o:lock v:ext="edit" aspectratio="f"/>
                    </v:line>
                  </v:group>
                  <v:line id="直线 454" o:spid="_x0000_s1026" o:spt="20" style="position:absolute;left:10473;top:114085;height:336;width:1;" filled="f" stroked="t" coordsize="21600,21600" o:gfxdata="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">
                    <v:fill on="f" focussize="0,0"/>
                    <v:stroke color="#000000" joinstyle="round"/>
                    <v:imagedata o:title=""/>
                    <o:lock v:ext="edit" aspectratio="f"/>
                  </v:line>
                </v:group>
                <v:group id="组合 460" o:spid="_x0000_s1026" o:spt="203" style="position:absolute;left:5904;top:114712;height:3384;width:9759;" coordorigin="6215,114712" coordsize="9759,3384" o:gfxdata="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">
                  <o:lock v:ext="edit" aspectratio="f"/>
                  <v:group id="组合 456" o:spid="_x0000_s1026" o:spt="203" style="position:absolute;left:14140;top:114724;height:3372;width:1834;" coordorigin="13750,115048" coordsize="1834,3372" o:gfxdata="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">
                    <o:lock v:ext="edit" aspectratio="f"/>
                    <v:rect id="矩形 338" o:spid="_x0000_s1026" o:spt="1" style="position:absolute;left:13750;top:115048;height:430;width:1835;" fillcolor="#FFFFFF" filled="t" stroked="t" coordsize="21600,21600" o:gfxdata="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">
                      <v:fill on="t" focussize="0,0"/>
                      <v:stroke weight="0.5pt" color="#000000" joinstyle="miter"/>
                      <v:imagedata o:title=""/>
                      <o:lock v:ext="edit" aspectratio="f"/>
                      <v:textbox>
                        <w:txbxContent>
                          <w:p>
                            <w:pPr>
                              <w:jc w:val="both"/>
                            </w:pPr>
                            <w:r>
                              <w:rPr>
                                <w:rFonts w:hint="eastAsia"/>
                              </w:rPr>
                              <w:t>公</w:t>
                            </w:r>
                            <w:r>
                              <w:rPr>
                                <w:rFonts w:hint="eastAsia"/>
                                <w:lang w:val="en-US" w:eastAsia="zh-CN"/>
                              </w:rPr>
                              <w:t xml:space="preserve"> </w:t>
                            </w:r>
                            <w:r>
                              <w:rPr>
                                <w:rFonts w:hint="eastAsia"/>
                              </w:rPr>
                              <w:t>共</w:t>
                            </w:r>
                            <w:r>
                              <w:rPr>
                                <w:rFonts w:hint="eastAsia"/>
                                <w:lang w:val="en-US" w:eastAsia="zh-CN"/>
                              </w:rPr>
                              <w:t xml:space="preserve"> </w:t>
                            </w:r>
                            <w:r>
                              <w:t>选</w:t>
                            </w:r>
                            <w:r>
                              <w:rPr>
                                <w:rFonts w:hint="eastAsia"/>
                                <w:lang w:val="en-US" w:eastAsia="zh-CN"/>
                              </w:rPr>
                              <w:t xml:space="preserve"> </w:t>
                            </w:r>
                            <w:r>
                              <w:t>修</w:t>
                            </w:r>
                            <w:r>
                              <w:rPr>
                                <w:rFonts w:hint="eastAsia"/>
                                <w:lang w:val="en-US" w:eastAsia="zh-CN"/>
                              </w:rPr>
                              <w:t xml:space="preserve"> </w:t>
                            </w:r>
                            <w:r>
                              <w:t>课</w:t>
                            </w:r>
                          </w:p>
                          <w:p/>
                          <w:p/>
                        </w:txbxContent>
                      </v:textbox>
                    </v:rect>
                    <v:group id="组合 443" o:spid="_x0000_s1026" o:spt="203" style="position:absolute;left:13773;top:116092;height:2328;width:1790;" coordorigin="10146,116100" coordsize="1790,2328" o:gfxdata="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">
                      <o:lock v:ext="edit" aspectratio="f"/>
                      <v:shape id="文本框 21" o:spid="_x0000_s1026" o:spt="202" type="#_x0000_t202" style="position:absolute;left:10146;top:116100;height:2329;width:449;" fillcolor="#FFFFFF" filled="t" stroked="t" coordsize="21600,21600" o:gfxdata="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">
                        <v:fill on="t" focussize="0,0"/>
                        <v:stroke weight="0.5pt" color="#000000" joinstyle="miter"/>
                        <v:imagedata o:title=""/>
                        <o:lock v:ext="edit" aspectratio="f"/>
                        <v:textbox>
                          <w:txbxContent>
                            <w:p>
                              <w:pPr>
                                <w:jc w:val="left"/>
                                <w:rPr>
                                  <w:rFonts w:hint="default" w:eastAsia="宋体"/>
                                  <w:sz w:val="21"/>
                                  <w:lang w:val="en-US" w:eastAsia="zh-CN"/>
                                </w:rPr>
                              </w:pPr>
                              <w:r>
                                <w:rPr>
                                  <w:rFonts w:hint="eastAsia"/>
                                  <w:sz w:val="21"/>
                                  <w:lang w:val="en-US" w:eastAsia="zh-CN"/>
                                </w:rPr>
                                <w:t>普通话</w:t>
                              </w:r>
                            </w:p>
                          </w:txbxContent>
                        </v:textbox>
                      </v:shape>
                      <v:shape id="文本框 23" o:spid="_x0000_s1026" o:spt="202" type="#_x0000_t202" style="position:absolute;left:10801;top:116100;height:2326;width:457;" fillcolor="#FFFFFF" filled="t" stroked="t" coordsize="21600,21600" o:gfxdata="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">
                        <v:fill on="t" focussize="0,0"/>
                        <v:stroke weight="0.5pt" color="#000000" joinstyle="miter"/>
                        <v:imagedata o:title=""/>
                        <o:lock v:ext="edit" aspectratio="f"/>
                        <v:textbox>
                          <w:txbxContent>
                            <w:p>
                              <w:pPr>
                                <w:rPr>
                                  <w:b/>
                                  <w:bCs/>
                                </w:rPr>
                              </w:pPr>
                              <w:r>
                                <w:rPr>
                                  <w:rFonts w:hint="eastAsia"/>
                                </w:rPr>
                                <w:t>中国传统文化</w:t>
                              </w:r>
                            </w:p>
                          </w:txbxContent>
                        </v:textbox>
                      </v:shape>
                      <v:shape id="文本框 24" o:spid="_x0000_s1026" o:spt="202" type="#_x0000_t202" style="position:absolute;left:11464;top:116100;height:2326;width:473;" fillcolor="#FFFFFF" filled="t" stroked="t" coordsize="21600,21600" o:gfxdata="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">
                        <v:fill on="t" focussize="0,0"/>
                        <v:stroke weight="0.5pt" color="#000000" joinstyle="miter"/>
                        <v:imagedata o:title=""/>
                        <o:lock v:ext="edit" aspectratio="f"/>
                        <v:textbox>
                          <w:txbxContent>
                            <w:p>
                              <w:pPr>
                                <w:jc w:val="left"/>
                                <w:rPr>
                                  <w:b/>
                                  <w:bCs/>
                                </w:rPr>
                              </w:pPr>
                              <w:r>
                                <w:rPr>
                                  <w:rFonts w:hint="eastAsia"/>
                                </w:rPr>
                                <w:t>人际沟通与礼仪</w:t>
                              </w:r>
                            </w:p>
                          </w:txbxContent>
                        </v:textbox>
                      </v:shape>
                    </v:group>
                    <v:group id="组合 449" o:spid="_x0000_s1026" o:spt="203" style="position:absolute;left:14009;top:115484;height:623;width:1337;" coordorigin="9343,115437" coordsize="1337,640" o:gfxdata="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">
                      <o:lock v:ext="edit" aspectratio="f"/>
                      <v:line id="直线 444" o:spid="_x0000_s1026" o:spt="20" style="position:absolute;left:9999;top:115437;height:640;width:1;" filled="f" stroked="t" coordsize="21600,21600" o:gfxdata="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">
                        <v:fill on="f" focussize="0,0"/>
                        <v:stroke color="#000000" joinstyle="round" endarrow="open"/>
                        <v:imagedata o:title=""/>
                        <o:lock v:ext="edit" aspectratio="f"/>
                      </v:line>
                      <v:line id="直线 445" o:spid="_x0000_s1026" o:spt="20" style="position:absolute;left:9344;top:115755;height:1;width:1337;" filled="f" stroked="t" coordsize="21600,21600" o:gfxdata="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">
                        <v:fill on="f" focussize="0,0"/>
                        <v:stroke color="#000000" joinstyle="round"/>
                        <v:imagedata o:title=""/>
                        <o:lock v:ext="edit" aspectratio="f"/>
                      </v:line>
                      <v:line id="直线 446" o:spid="_x0000_s1026" o:spt="20" style="position:absolute;left:9343;top:115749;height:328;width:1;" filled="f" stroked="t" coordsize="21600,21600" o:gfxdata="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">
                        <v:fill on="f" focussize="0,0"/>
                        <v:stroke color="#000000" joinstyle="round" endarrow="open"/>
                        <v:imagedata o:title=""/>
                        <o:lock v:ext="edit" aspectratio="f"/>
                      </v:line>
                      <v:line id="直线 447" o:spid="_x0000_s1026" o:spt="20" style="position:absolute;left:10679;top:115749;height:328;width:1;" filled="f" stroked="t" coordsize="21600,21600" o:gfxdata="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">
                        <v:fill on="f" focussize="0,0"/>
                        <v:stroke color="#000000" joinstyle="round" endarrow="open"/>
                        <v:imagedata o:title=""/>
                        <o:lock v:ext="edit" aspectratio="f"/>
                      </v:line>
                    </v:group>
                  </v:group>
                  <v:group id="组合 459" o:spid="_x0000_s1026" o:spt="203" style="position:absolute;left:6215;top:114712;height:3380;width:7693;" coordorigin="6215,114712" coordsize="7693,3380" o:gfxdata="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">
                    <o:lock v:ext="edit" aspectratio="f"/>
                    <v:rect id="矩形 339" o:spid="_x0000_s1026" o:spt="1" style="position:absolute;left:6215;top:114712;height:3381;width:510;" fillcolor="#FFFFFF" filled="t" stroked="t" coordsize="21600,21600" o:gfxdata="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">
                      <v:fill on="t" focussize="0,0"/>
                      <v:stroke weight="0.5pt" color="#000000" joinstyle="miter"/>
                      <v:imagedata o:title=""/>
                      <o:lock v:ext="edit" aspectratio="f"/>
                      <v:textbox>
                        <w:txbxContent>
                          <w:p>
                            <w:r>
                              <w:rPr>
                                <w:rFonts w:hint="eastAsia"/>
                              </w:rPr>
                              <w:t>中国特色</w:t>
                            </w:r>
                            <w:r>
                              <w:t>社会主义</w:t>
                            </w:r>
                          </w:p>
                        </w:txbxContent>
                      </v:textbox>
                    </v:rect>
                    <v:rect id="矩形 340" o:spid="_x0000_s1026" o:spt="1" style="position:absolute;left:7521;top:114712;height:3373;width:510;" fillcolor="#FFFFFF" filled="t" stroked="t" coordsize="21600,21600" o:gfxdata="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">
                      <v:fill on="t" focussize="0,0"/>
                      <v:stroke weight="0.5pt" color="#000000" joinstyle="miter"/>
                      <v:imagedata o:title=""/>
                      <o:lock v:ext="edit" aspectratio="f"/>
                      <v:textbox>
                        <w:txbxContent>
                          <w:p>
                            <w:pPr>
                              <w:jc w:val="left"/>
                            </w:pPr>
                            <w:r>
                              <w:rPr>
                                <w:rFonts w:ascii="宋体" w:hAnsi="宋体"/>
                                <w:szCs w:val="21"/>
                              </w:rPr>
                              <w:t>职业道德与</w:t>
                            </w:r>
                            <w:r>
                              <w:rPr>
                                <w:rFonts w:hint="eastAsia" w:ascii="宋体" w:hAnsi="宋体"/>
                                <w:szCs w:val="21"/>
                              </w:rPr>
                              <w:t>法制</w:t>
                            </w:r>
                          </w:p>
                        </w:txbxContent>
                      </v:textbox>
                    </v:rect>
                    <v:rect id="矩形 342" o:spid="_x0000_s1026" o:spt="1" style="position:absolute;left:8174;top:114712;height:3369;width:510;" fillcolor="#FFFFFF" filled="t" stroked="t" coordsize="21600,21600" o:gfxdata="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">
                      <v:fill on="t" focussize="0,0"/>
                      <v:stroke weight="0.5pt" color="#000000" joinstyle="miter"/>
                      <v:imagedata o:title=""/>
                      <o:lock v:ext="edit" aspectratio="f"/>
                      <v:textbox>
                        <w:txbxContent>
                          <w:p>
                            <w:r>
                              <w:rPr>
                                <w:rFonts w:hint="eastAsia"/>
                              </w:rPr>
                              <w:t>哲学与人生</w:t>
                            </w:r>
                          </w:p>
                        </w:txbxContent>
                      </v:textbox>
                    </v:rect>
                    <v:rect id="矩形 343" o:spid="_x0000_s1026" o:spt="1" style="position:absolute;left:8827;top:114712;height:3369;width:510;" fillcolor="#FFFFFF" filled="t" stroked="t" coordsize="21600,21600" o:gfxdata="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">
                      <v:fill on="t" focussize="0,0"/>
                      <v:stroke weight="0.5pt" color="#000000" joinstyle="miter"/>
                      <v:imagedata o:title=""/>
                      <o:lock v:ext="edit" aspectratio="f"/>
                      <v:textbox>
                        <w:txbxContent>
                          <w:p>
                            <w:r>
                              <w:rPr>
                                <w:rFonts w:hint="eastAsia"/>
                              </w:rPr>
                              <w:t>语文</w:t>
                            </w:r>
                          </w:p>
                        </w:txbxContent>
                      </v:textbox>
                    </v:rect>
                    <v:rect id="矩形 344" o:spid="_x0000_s1026" o:spt="1" style="position:absolute;left:9480;top:114712;height:3369;width:510;" fillcolor="#FFFFFF" filled="t" stroked="t" coordsize="21600,21600" o:gfxdata="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">
                      <v:fill on="t" focussize="0,0"/>
                      <v:stroke weight="0.5pt" color="#000000" joinstyle="miter"/>
                      <v:imagedata o:title=""/>
                      <o:lock v:ext="edit" aspectratio="f"/>
                      <v:textbox>
                        <w:txbxContent>
                          <w:p>
                            <w:r>
                              <w:rPr>
                                <w:rFonts w:hint="eastAsia"/>
                              </w:rPr>
                              <w:t>数学</w:t>
                            </w:r>
                          </w:p>
                        </w:txbxContent>
                      </v:textbox>
                    </v:rect>
                    <v:rect id="矩形 345" o:spid="_x0000_s1026" o:spt="1" style="position:absolute;left:10133;top:114712;height:3369;width:510;" fillcolor="#FFFFFF" filled="t" stroked="t" coordsize="21600,21600" o:gfxdata="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">
                      <v:fill on="t" focussize="0,0"/>
                      <v:stroke weight="0.5pt" color="#000000" joinstyle="miter"/>
                      <v:imagedata o:title=""/>
                      <o:lock v:ext="edit" aspectratio="f"/>
                      <v:textbox>
                        <w:txbxContent>
                          <w:p>
                            <w:r>
                              <w:rPr>
                                <w:rFonts w:hint="eastAsia"/>
                              </w:rPr>
                              <w:t>英语</w:t>
                            </w:r>
                          </w:p>
                        </w:txbxContent>
                      </v:textbox>
                    </v:rect>
                    <v:rect id="矩形 346" o:spid="_x0000_s1026" o:spt="1" style="position:absolute;left:10786;top:114712;height:3369;width:510;" fillcolor="#FFFFFF" filled="t" stroked="t" coordsize="21600,21600" o:gfxdata="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">
                      <v:fill on="t" focussize="0,0"/>
                      <v:stroke weight="0.5pt" color="#000000" joinstyle="miter"/>
                      <v:imagedata o:title=""/>
                      <o:lock v:ext="edit" aspectratio="f"/>
                      <v:textbox>
                        <w:txbxContent>
                          <w:p>
                            <w:r>
                              <w:rPr>
                                <w:rFonts w:hint="eastAsia"/>
                              </w:rPr>
                              <w:t>计算机应用基础</w:t>
                            </w:r>
                          </w:p>
                        </w:txbxContent>
                      </v:textbox>
                    </v:rect>
                    <v:rect id="矩形 347" o:spid="_x0000_s1026" o:spt="1" style="position:absolute;left:11439;top:114712;height:3369;width:510;" fillcolor="#FFFFFF" filled="t" stroked="t" coordsize="21600,21600" o:gfxdata="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">
                      <v:fill on="t" focussize="0,0"/>
                      <v:stroke weight="0.5pt" color="#000000" joinstyle="miter"/>
                      <v:imagedata o:title=""/>
                      <o:lock v:ext="edit" aspectratio="f"/>
                      <v:textbox>
                        <w:txbxContent>
                          <w:p>
                            <w:r>
                              <w:rPr>
                                <w:rFonts w:hint="eastAsia"/>
                              </w:rPr>
                              <w:t>体育与健康</w:t>
                            </w:r>
                          </w:p>
                        </w:txbxContent>
                      </v:textbox>
                    </v:rect>
                    <v:rect id="矩形 348" o:spid="_x0000_s1026" o:spt="1" style="position:absolute;left:12092;top:114712;height:3369;width:510;" fillcolor="#FFFFFF" filled="t" stroked="t" coordsize="21600,21600" o:gfxdata="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">
                      <v:fill on="t" focussize="0,0"/>
                      <v:stroke weight="0.5pt" color="#000000" joinstyle="miter"/>
                      <v:imagedata o:title=""/>
                      <o:lock v:ext="edit" aspectratio="f"/>
                      <v:textbox>
                        <w:txbxContent>
                          <w:p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公共艺术</w:t>
                            </w:r>
                          </w:p>
                        </w:txbxContent>
                      </v:textbox>
                    </v:rect>
                    <v:rect id="矩形 349" o:spid="_x0000_s1026" o:spt="1" style="position:absolute;left:12745;top:114712;height:3369;width:510;" fillcolor="#FFFFFF" filled="t" stroked="t" coordsize="21600,21600" o:gfxdata="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">
                      <v:fill on="t" focussize="0,0"/>
                      <v:stroke weight="0.5pt" color="#000000" joinstyle="miter"/>
                      <v:imagedata o:title=""/>
                      <o:lock v:ext="edit" aspectratio="f"/>
                      <v:textbox>
                        <w:txbxContent>
                          <w:p>
                            <w:r>
                              <w:rPr>
                                <w:rFonts w:hint="eastAsia"/>
                              </w:rPr>
                              <w:t>历史</w:t>
                            </w:r>
                          </w:p>
                        </w:txbxContent>
                      </v:textbox>
                    </v:rect>
                    <v:rect id="矩形 355" o:spid="_x0000_s1026" o:spt="1" style="position:absolute;left:6868;top:114712;height:3374;width:510;" fillcolor="#FFFFFF" filled="t" stroked="t" coordsize="21600,21600" o:gfxdata="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">
                      <v:fill on="t" focussize="0,0"/>
                      <v:stroke weight="0.5pt" color="#000000" joinstyle="miter"/>
                      <v:imagedata o:title=""/>
                      <o:lock v:ext="edit" aspectratio="f"/>
                      <v:textbox>
                        <w:txbxContent>
                          <w:p>
                            <w:pPr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心理健康</w:t>
                            </w:r>
                            <w:r>
                              <w:t>与职业生涯</w:t>
                            </w:r>
                          </w:p>
                        </w:txbxContent>
                      </v:textbox>
                    </v:rect>
                    <v:rect id="矩形 349" o:spid="_x0000_s1026" o:spt="1" style="position:absolute;left:13398;top:114712;height:3369;width:510;" fillcolor="#FFFFFF" filled="t" stroked="t" coordsize="21600,21600" o:gfxdata="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">
                      <v:fill on="t" focussize="0,0"/>
                      <v:stroke weight="0.5pt" color="#000000" joinstyle="miter"/>
                      <v:imagedata o:title=""/>
                      <o:lock v:ext="edit" aspectratio="f"/>
                      <v:textbox>
                        <w:txbxContent>
                          <w:p>
                            <w:pPr>
                              <w:rPr>
                                <w:rFonts w:hint="default" w:eastAsia="宋体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lang w:val="en-US" w:eastAsia="zh-CN"/>
                              </w:rPr>
                              <w:t>劳动教育</w:t>
                            </w:r>
                          </w:p>
                        </w:txbxContent>
                      </v:textbox>
                    </v:rect>
                  </v:group>
                </v:group>
              </v:group>
            </w:pict>
          </mc:Fallback>
        </mc:AlternateContent>
      </w:r>
    </w:p>
    <w:p>
      <w:pPr>
        <w:rPr>
          <w:rFonts w:ascii="Calibri" w:hAnsi="Calibri"/>
        </w:rPr>
      </w:pPr>
    </w:p>
    <w:p>
      <w:pPr>
        <w:rPr>
          <w:rFonts w:ascii="Calibri" w:hAnsi="Calibri"/>
        </w:rPr>
      </w:pPr>
    </w:p>
    <w:p>
      <w:pPr>
        <w:rPr>
          <w:rFonts w:ascii="Calibri" w:hAnsi="Calibri"/>
        </w:rPr>
      </w:pPr>
    </w:p>
    <w:p>
      <w:pPr>
        <w:tabs>
          <w:tab w:val="left" w:pos="3525"/>
          <w:tab w:val="center" w:pos="4393"/>
        </w:tabs>
        <w:jc w:val="left"/>
      </w:pPr>
      <w:r>
        <w:tab/>
      </w:r>
      <w:r>
        <w:tab/>
      </w:r>
    </w:p>
    <w:p>
      <w:pPr>
        <w:tabs>
          <w:tab w:val="left" w:pos="6450"/>
        </w:tabs>
        <w:jc w:val="left"/>
      </w:pPr>
      <w:r>
        <w:tab/>
      </w:r>
    </w:p>
    <w:p>
      <w:pPr>
        <w:tabs>
          <w:tab w:val="left" w:pos="1035"/>
        </w:tabs>
        <w:jc w:val="left"/>
      </w:pPr>
    </w:p>
    <w:p>
      <w:pPr>
        <w:tabs>
          <w:tab w:val="left" w:pos="6345"/>
        </w:tabs>
        <w:jc w:val="left"/>
      </w:pPr>
      <w:r>
        <w:tab/>
      </w:r>
    </w:p>
    <w:p>
      <w:pPr>
        <w:tabs>
          <w:tab w:val="left" w:pos="1035"/>
        </w:tabs>
        <w:jc w:val="left"/>
      </w:pPr>
    </w:p>
    <w:p>
      <w:pPr>
        <w:tabs>
          <w:tab w:val="left" w:pos="1035"/>
        </w:tabs>
        <w:jc w:val="left"/>
      </w:pPr>
    </w:p>
    <w:p>
      <w:pPr>
        <w:tabs>
          <w:tab w:val="left" w:pos="1035"/>
        </w:tabs>
        <w:jc w:val="left"/>
      </w:pPr>
    </w:p>
    <w:p>
      <w:pPr>
        <w:spacing w:before="156" w:beforeLines="50" w:after="156" w:afterLines="50"/>
        <w:rPr>
          <w:rFonts w:ascii="黑体" w:eastAsia="黑体"/>
          <w:bCs/>
          <w:sz w:val="28"/>
          <w:szCs w:val="28"/>
        </w:rPr>
      </w:pPr>
    </w:p>
    <w:p>
      <w:pPr>
        <w:tabs>
          <w:tab w:val="left" w:pos="2418"/>
        </w:tabs>
        <w:jc w:val="left"/>
        <w:rPr>
          <w:rFonts w:hint="eastAsia"/>
        </w:rPr>
      </w:pPr>
    </w:p>
    <w:p>
      <w:pPr>
        <w:pStyle w:val="3"/>
        <w:spacing w:before="0" w:after="0"/>
        <w:jc w:val="left"/>
        <w:rPr>
          <w:rFonts w:hint="eastAsia"/>
          <w:b w:val="0"/>
          <w:bCs w:val="0"/>
          <w:sz w:val="28"/>
          <w:szCs w:val="28"/>
          <w:lang w:val="en-US" w:eastAsia="zh-CN"/>
        </w:rPr>
      </w:pPr>
      <w:r>
        <w:rPr>
          <w:rFonts w:hint="eastAsia"/>
          <w:b w:val="0"/>
          <w:bCs w:val="0"/>
          <w:sz w:val="28"/>
          <w:szCs w:val="28"/>
        </w:rPr>
        <w:t>（一）公共基础课</w:t>
      </w:r>
    </w:p>
    <w:tbl>
      <w:tblPr>
        <w:tblStyle w:val="18"/>
        <w:tblW w:w="0" w:type="auto"/>
        <w:tblInd w:w="122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66"/>
        <w:gridCol w:w="1537"/>
        <w:gridCol w:w="4587"/>
        <w:gridCol w:w="1153"/>
        <w:gridCol w:w="937"/>
      </w:tblGrid>
      <w:tr>
        <w:trPr>
          <w:trHeight w:val="353" w:hRule="atLeast"/>
        </w:trPr>
        <w:tc>
          <w:tcPr>
            <w:tcW w:w="666" w:type="dxa"/>
            <w:tcBorders>
              <w:top w:val="single" w:color="auto" w:sz="12" w:space="0"/>
              <w:bottom w:val="single" w:color="auto" w:sz="6" w:space="0"/>
            </w:tcBorders>
            <w:shd w:val="clear" w:color="auto" w:fill="A3E0FF"/>
            <w:noWrap w:val="0"/>
            <w:vAlign w:val="top"/>
          </w:tcPr>
          <w:p>
            <w:pPr>
              <w:spacing w:line="360" w:lineRule="exact"/>
              <w:jc w:val="center"/>
              <w:rPr>
                <w:rFonts w:hint="eastAsia"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序号</w:t>
            </w:r>
          </w:p>
        </w:tc>
        <w:tc>
          <w:tcPr>
            <w:tcW w:w="1537" w:type="dxa"/>
            <w:tcBorders>
              <w:top w:val="single" w:color="auto" w:sz="12" w:space="0"/>
              <w:bottom w:val="single" w:color="auto" w:sz="6" w:space="0"/>
            </w:tcBorders>
            <w:shd w:val="clear" w:color="auto" w:fill="A3E0FF"/>
            <w:noWrap w:val="0"/>
            <w:vAlign w:val="top"/>
          </w:tcPr>
          <w:p>
            <w:pPr>
              <w:spacing w:line="360" w:lineRule="exact"/>
              <w:jc w:val="center"/>
              <w:rPr>
                <w:rFonts w:hint="eastAsia"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课程名称</w:t>
            </w:r>
          </w:p>
        </w:tc>
        <w:tc>
          <w:tcPr>
            <w:tcW w:w="4587" w:type="dxa"/>
            <w:tcBorders>
              <w:top w:val="single" w:color="auto" w:sz="12" w:space="0"/>
              <w:bottom w:val="single" w:color="auto" w:sz="6" w:space="0"/>
            </w:tcBorders>
            <w:shd w:val="clear" w:color="auto" w:fill="A3E0FF"/>
            <w:noWrap w:val="0"/>
            <w:vAlign w:val="top"/>
          </w:tcPr>
          <w:p>
            <w:pPr>
              <w:spacing w:line="360" w:lineRule="exact"/>
              <w:jc w:val="center"/>
              <w:rPr>
                <w:rFonts w:hint="eastAsia"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主要教学内容和要求</w:t>
            </w:r>
          </w:p>
        </w:tc>
        <w:tc>
          <w:tcPr>
            <w:tcW w:w="1153" w:type="dxa"/>
            <w:tcBorders>
              <w:top w:val="single" w:color="auto" w:sz="12" w:space="0"/>
              <w:bottom w:val="single" w:color="auto" w:sz="6" w:space="0"/>
            </w:tcBorders>
            <w:shd w:val="clear" w:color="auto" w:fill="A3E0FF"/>
            <w:noWrap w:val="0"/>
            <w:vAlign w:val="top"/>
          </w:tcPr>
          <w:p>
            <w:pPr>
              <w:spacing w:line="360" w:lineRule="exact"/>
              <w:jc w:val="center"/>
              <w:rPr>
                <w:rFonts w:hint="eastAsia"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课程性质</w:t>
            </w:r>
          </w:p>
        </w:tc>
        <w:tc>
          <w:tcPr>
            <w:tcW w:w="937" w:type="dxa"/>
            <w:tcBorders>
              <w:top w:val="single" w:color="auto" w:sz="12" w:space="0"/>
              <w:bottom w:val="single" w:color="auto" w:sz="6" w:space="0"/>
            </w:tcBorders>
            <w:shd w:val="clear" w:color="auto" w:fill="A3E0FF"/>
            <w:noWrap w:val="0"/>
            <w:vAlign w:val="top"/>
          </w:tcPr>
          <w:p>
            <w:pPr>
              <w:spacing w:line="360" w:lineRule="exact"/>
              <w:jc w:val="center"/>
              <w:rPr>
                <w:rFonts w:hint="eastAsia"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总学时</w:t>
            </w:r>
          </w:p>
        </w:tc>
      </w:tr>
      <w:tr>
        <w:trPr>
          <w:trHeight w:val="363" w:hRule="atLeast"/>
        </w:trPr>
        <w:tc>
          <w:tcPr>
            <w:tcW w:w="666" w:type="dxa"/>
            <w:tcBorders>
              <w:top w:val="single" w:color="auto" w:sz="6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1</w:t>
            </w:r>
          </w:p>
        </w:tc>
        <w:tc>
          <w:tcPr>
            <w:tcW w:w="1537" w:type="dxa"/>
            <w:tcBorders>
              <w:top w:val="single" w:color="auto" w:sz="6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中国特色社会主义</w:t>
            </w:r>
          </w:p>
        </w:tc>
        <w:tc>
          <w:tcPr>
            <w:tcW w:w="4587" w:type="dxa"/>
            <w:tcBorders>
              <w:top w:val="single" w:color="auto" w:sz="6" w:space="0"/>
            </w:tcBorders>
            <w:noWrap w:val="0"/>
            <w:vAlign w:val="center"/>
          </w:tcPr>
          <w:p>
            <w:pPr>
              <w:spacing w:line="320" w:lineRule="exact"/>
              <w:jc w:val="left"/>
              <w:rPr>
                <w:rFonts w:hint="eastAsia" w:ascii="宋体" w:hAnsi="宋体"/>
                <w:szCs w:val="21"/>
              </w:rPr>
            </w:pPr>
            <w:r>
              <w:rPr>
                <w:rFonts w:ascii="宋体" w:hAnsi="宋体"/>
                <w:szCs w:val="21"/>
              </w:rPr>
              <w:t>依据《中等职业学校</w:t>
            </w:r>
            <w:r>
              <w:rPr>
                <w:rFonts w:hint="eastAsia" w:ascii="宋体" w:hAnsi="宋体"/>
                <w:szCs w:val="21"/>
              </w:rPr>
              <w:t>中国特色社会主义课程标准</w:t>
            </w:r>
            <w:r>
              <w:rPr>
                <w:rFonts w:ascii="宋体" w:hAnsi="宋体"/>
                <w:szCs w:val="21"/>
              </w:rPr>
              <w:t>》开设</w:t>
            </w:r>
            <w:r>
              <w:rPr>
                <w:rFonts w:hint="eastAsia" w:ascii="宋体" w:hAnsi="宋体"/>
                <w:szCs w:val="21"/>
              </w:rPr>
              <w:t xml:space="preserve"> 。</w:t>
            </w:r>
          </w:p>
        </w:tc>
        <w:tc>
          <w:tcPr>
            <w:tcW w:w="1153" w:type="dxa"/>
            <w:tcBorders>
              <w:top w:val="single" w:color="auto" w:sz="6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必修</w:t>
            </w:r>
          </w:p>
        </w:tc>
        <w:tc>
          <w:tcPr>
            <w:tcW w:w="937" w:type="dxa"/>
            <w:tcBorders>
              <w:top w:val="single" w:color="auto" w:sz="6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default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34</w:t>
            </w:r>
          </w:p>
        </w:tc>
      </w:tr>
      <w:tr>
        <w:trPr>
          <w:trHeight w:val="363" w:hRule="atLeast"/>
        </w:trPr>
        <w:tc>
          <w:tcPr>
            <w:tcW w:w="666" w:type="dxa"/>
            <w:tcBorders>
              <w:top w:val="single" w:color="auto" w:sz="6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2</w:t>
            </w:r>
          </w:p>
        </w:tc>
        <w:tc>
          <w:tcPr>
            <w:tcW w:w="1537" w:type="dxa"/>
            <w:tcBorders>
              <w:top w:val="single" w:color="auto" w:sz="6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心理健康与</w:t>
            </w:r>
            <w:r>
              <w:rPr>
                <w:rFonts w:ascii="宋体" w:hAnsi="宋体"/>
                <w:szCs w:val="21"/>
              </w:rPr>
              <w:t>职业生涯</w:t>
            </w:r>
          </w:p>
        </w:tc>
        <w:tc>
          <w:tcPr>
            <w:tcW w:w="4587" w:type="dxa"/>
            <w:tcBorders>
              <w:top w:val="single" w:color="auto" w:sz="6" w:space="0"/>
            </w:tcBorders>
            <w:noWrap w:val="0"/>
            <w:vAlign w:val="center"/>
          </w:tcPr>
          <w:p>
            <w:pPr>
              <w:spacing w:line="320" w:lineRule="exact"/>
              <w:jc w:val="left"/>
              <w:rPr>
                <w:rFonts w:ascii="宋体" w:hAnsi="宋体"/>
                <w:szCs w:val="21"/>
              </w:rPr>
            </w:pPr>
            <w:r>
              <w:rPr>
                <w:rFonts w:ascii="宋体" w:hAnsi="宋体"/>
                <w:szCs w:val="21"/>
              </w:rPr>
              <w:t>依据《中等职业学校</w:t>
            </w:r>
            <w:r>
              <w:rPr>
                <w:rFonts w:hint="eastAsia" w:ascii="宋体" w:hAnsi="宋体"/>
                <w:szCs w:val="21"/>
              </w:rPr>
              <w:t>心理健康与</w:t>
            </w:r>
            <w:r>
              <w:rPr>
                <w:rFonts w:ascii="宋体" w:hAnsi="宋体"/>
                <w:szCs w:val="21"/>
              </w:rPr>
              <w:t>职业生涯</w:t>
            </w:r>
            <w:r>
              <w:rPr>
                <w:rFonts w:hint="eastAsia" w:ascii="宋体" w:hAnsi="宋体"/>
                <w:szCs w:val="21"/>
              </w:rPr>
              <w:t>课程标准</w:t>
            </w:r>
            <w:r>
              <w:rPr>
                <w:rFonts w:ascii="宋体" w:hAnsi="宋体"/>
                <w:szCs w:val="21"/>
              </w:rPr>
              <w:t>》开设</w:t>
            </w:r>
            <w:r>
              <w:rPr>
                <w:rFonts w:hint="eastAsia" w:ascii="宋体" w:hAnsi="宋体"/>
                <w:szCs w:val="21"/>
              </w:rPr>
              <w:t xml:space="preserve"> 。</w:t>
            </w:r>
          </w:p>
        </w:tc>
        <w:tc>
          <w:tcPr>
            <w:tcW w:w="1153" w:type="dxa"/>
            <w:tcBorders>
              <w:top w:val="single" w:color="auto" w:sz="6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必修</w:t>
            </w:r>
          </w:p>
        </w:tc>
        <w:tc>
          <w:tcPr>
            <w:tcW w:w="937" w:type="dxa"/>
            <w:tcBorders>
              <w:top w:val="single" w:color="auto" w:sz="6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default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38</w:t>
            </w:r>
          </w:p>
        </w:tc>
      </w:tr>
      <w:tr>
        <w:trPr>
          <w:trHeight w:val="353" w:hRule="atLeast"/>
        </w:trPr>
        <w:tc>
          <w:tcPr>
            <w:tcW w:w="666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3</w:t>
            </w:r>
          </w:p>
        </w:tc>
        <w:tc>
          <w:tcPr>
            <w:tcW w:w="1537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ascii="宋体" w:hAnsi="宋体"/>
                <w:szCs w:val="21"/>
              </w:rPr>
              <w:t>职业道德与</w:t>
            </w:r>
            <w:r>
              <w:rPr>
                <w:rFonts w:hint="eastAsia" w:ascii="宋体" w:hAnsi="宋体"/>
                <w:szCs w:val="21"/>
              </w:rPr>
              <w:t>法制</w:t>
            </w:r>
          </w:p>
        </w:tc>
        <w:tc>
          <w:tcPr>
            <w:tcW w:w="4587" w:type="dxa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ascii="宋体" w:hAnsi="宋体"/>
                <w:szCs w:val="21"/>
              </w:rPr>
              <w:t>依据《中等职业学校职业道德与</w:t>
            </w:r>
            <w:r>
              <w:rPr>
                <w:rFonts w:hint="eastAsia" w:ascii="宋体" w:hAnsi="宋体"/>
                <w:szCs w:val="21"/>
              </w:rPr>
              <w:t>法制课程标准</w:t>
            </w:r>
            <w:r>
              <w:rPr>
                <w:rFonts w:ascii="宋体" w:hAnsi="宋体"/>
                <w:szCs w:val="21"/>
              </w:rPr>
              <w:t>》开设</w:t>
            </w:r>
            <w:r>
              <w:rPr>
                <w:rFonts w:hint="eastAsia" w:ascii="宋体" w:hAnsi="宋体"/>
                <w:szCs w:val="21"/>
              </w:rPr>
              <w:t xml:space="preserve"> </w:t>
            </w:r>
            <w:r>
              <w:rPr>
                <w:rFonts w:hint="eastAsia" w:ascii="宋体" w:hAnsi="宋体"/>
                <w:szCs w:val="21"/>
                <w:lang w:eastAsia="zh-CN"/>
              </w:rPr>
              <w:t>。</w:t>
            </w:r>
          </w:p>
        </w:tc>
        <w:tc>
          <w:tcPr>
            <w:tcW w:w="1153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必修</w:t>
            </w:r>
          </w:p>
        </w:tc>
        <w:tc>
          <w:tcPr>
            <w:tcW w:w="937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default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40</w:t>
            </w:r>
          </w:p>
        </w:tc>
      </w:tr>
      <w:tr>
        <w:trPr>
          <w:trHeight w:val="363" w:hRule="atLeast"/>
        </w:trPr>
        <w:tc>
          <w:tcPr>
            <w:tcW w:w="666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4</w:t>
            </w:r>
          </w:p>
        </w:tc>
        <w:tc>
          <w:tcPr>
            <w:tcW w:w="1537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/>
                <w:szCs w:val="21"/>
              </w:rPr>
              <w:t>哲学与人生</w:t>
            </w:r>
          </w:p>
        </w:tc>
        <w:tc>
          <w:tcPr>
            <w:tcW w:w="4587" w:type="dxa"/>
            <w:noWrap w:val="0"/>
            <w:vAlign w:val="top"/>
          </w:tcPr>
          <w:p>
            <w:pPr>
              <w:spacing w:line="320" w:lineRule="exact"/>
              <w:rPr>
                <w:rFonts w:hint="eastAsia" w:ascii="宋体" w:hAnsi="宋体"/>
                <w:szCs w:val="21"/>
              </w:rPr>
            </w:pPr>
            <w:r>
              <w:rPr>
                <w:rFonts w:ascii="宋体" w:hAnsi="宋体"/>
                <w:szCs w:val="21"/>
              </w:rPr>
              <w:t>依据《中等职业学校哲学与人生</w:t>
            </w:r>
            <w:r>
              <w:rPr>
                <w:rFonts w:hint="eastAsia" w:ascii="宋体" w:hAnsi="宋体"/>
                <w:szCs w:val="21"/>
              </w:rPr>
              <w:t>课程标准</w:t>
            </w:r>
            <w:r>
              <w:rPr>
                <w:rFonts w:ascii="宋体" w:hAnsi="宋体"/>
                <w:szCs w:val="21"/>
              </w:rPr>
              <w:t>》开设</w:t>
            </w:r>
            <w:r>
              <w:rPr>
                <w:rFonts w:hint="eastAsia" w:ascii="宋体" w:hAnsi="宋体"/>
                <w:szCs w:val="21"/>
              </w:rPr>
              <w:t>。</w:t>
            </w:r>
          </w:p>
        </w:tc>
        <w:tc>
          <w:tcPr>
            <w:tcW w:w="1153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必修</w:t>
            </w:r>
          </w:p>
        </w:tc>
        <w:tc>
          <w:tcPr>
            <w:tcW w:w="937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default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38</w:t>
            </w:r>
          </w:p>
        </w:tc>
      </w:tr>
      <w:tr>
        <w:trPr>
          <w:trHeight w:val="363" w:hRule="atLeast"/>
        </w:trPr>
        <w:tc>
          <w:tcPr>
            <w:tcW w:w="666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5</w:t>
            </w:r>
          </w:p>
        </w:tc>
        <w:tc>
          <w:tcPr>
            <w:tcW w:w="1537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/>
                <w:szCs w:val="21"/>
              </w:rPr>
              <w:t>语文</w:t>
            </w:r>
          </w:p>
        </w:tc>
        <w:tc>
          <w:tcPr>
            <w:tcW w:w="4587" w:type="dxa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依据</w:t>
            </w:r>
            <w:r>
              <w:rPr>
                <w:rFonts w:ascii="宋体" w:hAnsi="宋体"/>
                <w:szCs w:val="21"/>
              </w:rPr>
              <w:t>《中等职业学校</w:t>
            </w:r>
            <w:r>
              <w:rPr>
                <w:rFonts w:hint="eastAsia" w:ascii="宋体" w:hAnsi="宋体"/>
                <w:szCs w:val="21"/>
              </w:rPr>
              <w:t>语文课程标准</w:t>
            </w:r>
            <w:r>
              <w:rPr>
                <w:rFonts w:ascii="宋体" w:hAnsi="宋体"/>
                <w:szCs w:val="21"/>
              </w:rPr>
              <w:t>》</w:t>
            </w:r>
            <w:r>
              <w:rPr>
                <w:rFonts w:hint="eastAsia" w:ascii="宋体" w:hAnsi="宋体"/>
                <w:szCs w:val="21"/>
              </w:rPr>
              <w:t>开设。</w:t>
            </w:r>
          </w:p>
        </w:tc>
        <w:tc>
          <w:tcPr>
            <w:tcW w:w="1153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必修</w:t>
            </w:r>
          </w:p>
        </w:tc>
        <w:tc>
          <w:tcPr>
            <w:tcW w:w="937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</w:rPr>
              <w:t>18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8</w:t>
            </w:r>
          </w:p>
        </w:tc>
      </w:tr>
      <w:tr>
        <w:trPr>
          <w:trHeight w:val="363" w:hRule="atLeast"/>
        </w:trPr>
        <w:tc>
          <w:tcPr>
            <w:tcW w:w="666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6</w:t>
            </w:r>
          </w:p>
        </w:tc>
        <w:tc>
          <w:tcPr>
            <w:tcW w:w="1537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/>
                <w:szCs w:val="21"/>
              </w:rPr>
              <w:t>数学</w:t>
            </w:r>
          </w:p>
        </w:tc>
        <w:tc>
          <w:tcPr>
            <w:tcW w:w="4587" w:type="dxa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依据《中等职业学校数学课程标准》开设。</w:t>
            </w:r>
          </w:p>
        </w:tc>
        <w:tc>
          <w:tcPr>
            <w:tcW w:w="1153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必修</w:t>
            </w:r>
          </w:p>
        </w:tc>
        <w:tc>
          <w:tcPr>
            <w:tcW w:w="937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default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</w:rPr>
              <w:t>1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50</w:t>
            </w:r>
          </w:p>
        </w:tc>
      </w:tr>
      <w:tr>
        <w:trPr>
          <w:trHeight w:val="363" w:hRule="atLeast"/>
        </w:trPr>
        <w:tc>
          <w:tcPr>
            <w:tcW w:w="666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7</w:t>
            </w:r>
          </w:p>
        </w:tc>
        <w:tc>
          <w:tcPr>
            <w:tcW w:w="1537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/>
                <w:szCs w:val="21"/>
              </w:rPr>
              <w:t>英语</w:t>
            </w:r>
          </w:p>
        </w:tc>
        <w:tc>
          <w:tcPr>
            <w:tcW w:w="4587" w:type="dxa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宋体" w:hAnsi="宋体"/>
                <w:szCs w:val="21"/>
              </w:rPr>
            </w:pPr>
            <w:r>
              <w:rPr>
                <w:rFonts w:ascii="宋体" w:hAnsi="宋体"/>
                <w:szCs w:val="21"/>
              </w:rPr>
              <w:t>依据《中等职业学校</w:t>
            </w:r>
            <w:r>
              <w:rPr>
                <w:rFonts w:hint="eastAsia" w:ascii="宋体" w:hAnsi="宋体"/>
                <w:szCs w:val="21"/>
              </w:rPr>
              <w:t>英语课程标准</w:t>
            </w:r>
            <w:r>
              <w:rPr>
                <w:rFonts w:ascii="宋体" w:hAnsi="宋体"/>
                <w:szCs w:val="21"/>
              </w:rPr>
              <w:t>》开设</w:t>
            </w:r>
            <w:r>
              <w:rPr>
                <w:rFonts w:hint="eastAsia" w:ascii="宋体" w:hAnsi="宋体"/>
                <w:szCs w:val="21"/>
              </w:rPr>
              <w:t>。</w:t>
            </w:r>
          </w:p>
        </w:tc>
        <w:tc>
          <w:tcPr>
            <w:tcW w:w="1153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必修</w:t>
            </w:r>
          </w:p>
        </w:tc>
        <w:tc>
          <w:tcPr>
            <w:tcW w:w="937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default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150</w:t>
            </w:r>
          </w:p>
        </w:tc>
      </w:tr>
      <w:tr>
        <w:trPr>
          <w:trHeight w:val="363" w:hRule="atLeast"/>
        </w:trPr>
        <w:tc>
          <w:tcPr>
            <w:tcW w:w="666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8</w:t>
            </w:r>
          </w:p>
        </w:tc>
        <w:tc>
          <w:tcPr>
            <w:tcW w:w="1537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计算机应用基础</w:t>
            </w:r>
          </w:p>
        </w:tc>
        <w:tc>
          <w:tcPr>
            <w:tcW w:w="4587" w:type="dxa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ascii="宋体" w:hAnsi="宋体"/>
                <w:szCs w:val="21"/>
              </w:rPr>
              <w:t>依据《中等职业学校</w:t>
            </w:r>
            <w:r>
              <w:rPr>
                <w:rFonts w:hint="eastAsia" w:ascii="宋体" w:hAnsi="宋体"/>
                <w:szCs w:val="21"/>
              </w:rPr>
              <w:t>信息技术课程标准</w:t>
            </w:r>
            <w:r>
              <w:rPr>
                <w:rFonts w:ascii="宋体" w:hAnsi="宋体"/>
                <w:szCs w:val="21"/>
              </w:rPr>
              <w:t>》开设</w:t>
            </w:r>
            <w:r>
              <w:rPr>
                <w:rFonts w:hint="eastAsia" w:ascii="宋体" w:hAnsi="宋体"/>
                <w:szCs w:val="21"/>
                <w:lang w:eastAsia="zh-CN"/>
              </w:rPr>
              <w:t>。</w:t>
            </w:r>
          </w:p>
          <w:p>
            <w:pPr>
              <w:spacing w:line="320" w:lineRule="exact"/>
              <w:jc w:val="left"/>
              <w:rPr>
                <w:rFonts w:hint="eastAsia" w:ascii="宋体" w:hAnsi="宋体"/>
                <w:szCs w:val="21"/>
              </w:rPr>
            </w:pPr>
          </w:p>
        </w:tc>
        <w:tc>
          <w:tcPr>
            <w:tcW w:w="1153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必修</w:t>
            </w:r>
          </w:p>
        </w:tc>
        <w:tc>
          <w:tcPr>
            <w:tcW w:w="937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default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76</w:t>
            </w:r>
          </w:p>
        </w:tc>
      </w:tr>
      <w:tr>
        <w:trPr>
          <w:trHeight w:val="363" w:hRule="atLeast"/>
        </w:trPr>
        <w:tc>
          <w:tcPr>
            <w:tcW w:w="666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9</w:t>
            </w:r>
          </w:p>
        </w:tc>
        <w:tc>
          <w:tcPr>
            <w:tcW w:w="1537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/>
                <w:szCs w:val="21"/>
              </w:rPr>
              <w:t>体育与健康</w:t>
            </w:r>
          </w:p>
        </w:tc>
        <w:tc>
          <w:tcPr>
            <w:tcW w:w="4587" w:type="dxa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ascii="宋体" w:hAnsi="宋体"/>
                <w:szCs w:val="21"/>
              </w:rPr>
              <w:t>依据《中等职业学校体育与健康</w:t>
            </w:r>
            <w:r>
              <w:rPr>
                <w:rFonts w:hint="eastAsia" w:ascii="宋体" w:hAnsi="宋体"/>
                <w:szCs w:val="21"/>
              </w:rPr>
              <w:t>课程标准</w:t>
            </w:r>
            <w:r>
              <w:rPr>
                <w:rFonts w:ascii="宋体" w:hAnsi="宋体"/>
                <w:szCs w:val="21"/>
              </w:rPr>
              <w:t>》开设</w:t>
            </w:r>
            <w:r>
              <w:rPr>
                <w:rFonts w:hint="eastAsia" w:ascii="宋体" w:hAnsi="宋体"/>
                <w:szCs w:val="21"/>
                <w:lang w:eastAsia="zh-CN"/>
              </w:rPr>
              <w:t>。</w:t>
            </w:r>
          </w:p>
          <w:p>
            <w:pPr>
              <w:spacing w:line="320" w:lineRule="exact"/>
              <w:jc w:val="left"/>
              <w:rPr>
                <w:rFonts w:hint="eastAsia" w:ascii="宋体" w:hAnsi="宋体"/>
                <w:szCs w:val="21"/>
              </w:rPr>
            </w:pPr>
          </w:p>
        </w:tc>
        <w:tc>
          <w:tcPr>
            <w:tcW w:w="1153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必修</w:t>
            </w:r>
          </w:p>
        </w:tc>
        <w:tc>
          <w:tcPr>
            <w:tcW w:w="937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</w:rPr>
              <w:t>15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0</w:t>
            </w:r>
          </w:p>
        </w:tc>
      </w:tr>
      <w:tr>
        <w:trPr>
          <w:trHeight w:val="363" w:hRule="atLeast"/>
        </w:trPr>
        <w:tc>
          <w:tcPr>
            <w:tcW w:w="666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10</w:t>
            </w:r>
          </w:p>
        </w:tc>
        <w:tc>
          <w:tcPr>
            <w:tcW w:w="1537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公共</w:t>
            </w:r>
            <w:r>
              <w:rPr>
                <w:rFonts w:ascii="宋体" w:hAnsi="宋体"/>
                <w:szCs w:val="21"/>
              </w:rPr>
              <w:t>艺术</w:t>
            </w:r>
          </w:p>
        </w:tc>
        <w:tc>
          <w:tcPr>
            <w:tcW w:w="4587" w:type="dxa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ascii="宋体" w:hAnsi="宋体"/>
                <w:szCs w:val="21"/>
              </w:rPr>
              <w:t>依据《中等职业学校</w:t>
            </w:r>
            <w:r>
              <w:rPr>
                <w:rFonts w:hint="eastAsia" w:ascii="宋体" w:hAnsi="宋体"/>
                <w:szCs w:val="21"/>
              </w:rPr>
              <w:t>公共</w:t>
            </w:r>
            <w:r>
              <w:rPr>
                <w:rFonts w:ascii="宋体" w:hAnsi="宋体"/>
                <w:szCs w:val="21"/>
              </w:rPr>
              <w:t>艺术</w:t>
            </w:r>
            <w:r>
              <w:rPr>
                <w:rFonts w:hint="eastAsia" w:ascii="宋体" w:hAnsi="宋体"/>
                <w:szCs w:val="21"/>
              </w:rPr>
              <w:t>课程标准</w:t>
            </w:r>
            <w:r>
              <w:rPr>
                <w:rFonts w:ascii="宋体" w:hAnsi="宋体"/>
                <w:szCs w:val="21"/>
              </w:rPr>
              <w:t>》开设</w:t>
            </w:r>
            <w:r>
              <w:rPr>
                <w:rFonts w:hint="eastAsia" w:ascii="宋体" w:hAnsi="宋体"/>
                <w:szCs w:val="21"/>
                <w:lang w:eastAsia="zh-CN"/>
              </w:rPr>
              <w:t>。</w:t>
            </w:r>
          </w:p>
          <w:p>
            <w:pPr>
              <w:spacing w:line="320" w:lineRule="exact"/>
              <w:jc w:val="left"/>
              <w:rPr>
                <w:rFonts w:hint="eastAsia" w:ascii="宋体" w:hAnsi="宋体"/>
                <w:szCs w:val="21"/>
              </w:rPr>
            </w:pPr>
          </w:p>
        </w:tc>
        <w:tc>
          <w:tcPr>
            <w:tcW w:w="1153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必修</w:t>
            </w:r>
          </w:p>
        </w:tc>
        <w:tc>
          <w:tcPr>
            <w:tcW w:w="937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default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38</w:t>
            </w:r>
          </w:p>
        </w:tc>
      </w:tr>
      <w:tr>
        <w:trPr>
          <w:trHeight w:val="363" w:hRule="atLeast"/>
        </w:trPr>
        <w:tc>
          <w:tcPr>
            <w:tcW w:w="666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11</w:t>
            </w:r>
          </w:p>
        </w:tc>
        <w:tc>
          <w:tcPr>
            <w:tcW w:w="1537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历史</w:t>
            </w:r>
          </w:p>
        </w:tc>
        <w:tc>
          <w:tcPr>
            <w:tcW w:w="4587" w:type="dxa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ascii="宋体" w:hAnsi="宋体"/>
                <w:szCs w:val="21"/>
              </w:rPr>
              <w:t>依据《中等职业学校</w:t>
            </w:r>
            <w:r>
              <w:rPr>
                <w:rFonts w:hint="eastAsia" w:ascii="宋体" w:hAnsi="宋体"/>
                <w:szCs w:val="21"/>
              </w:rPr>
              <w:t>历史课程标准</w:t>
            </w:r>
            <w:r>
              <w:rPr>
                <w:rFonts w:ascii="宋体" w:hAnsi="宋体"/>
                <w:szCs w:val="21"/>
              </w:rPr>
              <w:t>》开设</w:t>
            </w:r>
            <w:r>
              <w:rPr>
                <w:rFonts w:hint="eastAsia" w:ascii="宋体" w:hAnsi="宋体"/>
                <w:szCs w:val="21"/>
                <w:lang w:eastAsia="zh-CN"/>
              </w:rPr>
              <w:t>。</w:t>
            </w:r>
          </w:p>
        </w:tc>
        <w:tc>
          <w:tcPr>
            <w:tcW w:w="1153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必修</w:t>
            </w:r>
          </w:p>
        </w:tc>
        <w:tc>
          <w:tcPr>
            <w:tcW w:w="937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</w:rPr>
              <w:t>7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8</w:t>
            </w:r>
          </w:p>
        </w:tc>
      </w:tr>
      <w:tr>
        <w:trPr>
          <w:trHeight w:val="363" w:hRule="atLeast"/>
        </w:trPr>
        <w:tc>
          <w:tcPr>
            <w:tcW w:w="666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default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12</w:t>
            </w:r>
          </w:p>
        </w:tc>
        <w:tc>
          <w:tcPr>
            <w:tcW w:w="1537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default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劳动教育</w:t>
            </w:r>
          </w:p>
        </w:tc>
        <w:tc>
          <w:tcPr>
            <w:tcW w:w="4587" w:type="dxa"/>
            <w:noWrap w:val="0"/>
            <w:vAlign w:val="top"/>
          </w:tcPr>
          <w:p>
            <w:pPr>
              <w:spacing w:line="320" w:lineRule="exact"/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ascii="宋体" w:hAnsi="宋体"/>
                <w:szCs w:val="21"/>
              </w:rPr>
              <w:t>依据《教育部关于职业院校专业人才培养方案制订与实施工作的指导意见》开设</w:t>
            </w:r>
            <w:r>
              <w:rPr>
                <w:rFonts w:hint="eastAsia" w:ascii="宋体" w:hAnsi="宋体"/>
                <w:szCs w:val="21"/>
                <w:lang w:eastAsia="zh-CN"/>
              </w:rPr>
              <w:t>。</w:t>
            </w:r>
          </w:p>
        </w:tc>
        <w:tc>
          <w:tcPr>
            <w:tcW w:w="1153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必修</w:t>
            </w:r>
          </w:p>
        </w:tc>
        <w:tc>
          <w:tcPr>
            <w:tcW w:w="937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default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34</w:t>
            </w:r>
          </w:p>
        </w:tc>
      </w:tr>
      <w:tr>
        <w:trPr>
          <w:trHeight w:val="363" w:hRule="atLeast"/>
        </w:trPr>
        <w:tc>
          <w:tcPr>
            <w:tcW w:w="666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eastAsia="宋体"/>
                <w:color w:val="auto"/>
                <w:szCs w:val="21"/>
                <w:lang w:eastAsia="zh-CN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1</w:t>
            </w:r>
            <w:r>
              <w:rPr>
                <w:rFonts w:hint="eastAsia" w:ascii="宋体" w:hAnsi="宋体"/>
                <w:color w:val="auto"/>
                <w:szCs w:val="21"/>
                <w:lang w:val="en-US" w:eastAsia="zh-CN"/>
              </w:rPr>
              <w:t>3</w:t>
            </w:r>
          </w:p>
        </w:tc>
        <w:tc>
          <w:tcPr>
            <w:tcW w:w="1537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</w:rPr>
              <w:t>普通话</w:t>
            </w:r>
          </w:p>
        </w:tc>
        <w:tc>
          <w:tcPr>
            <w:tcW w:w="4587" w:type="dxa"/>
            <w:noWrap w:val="0"/>
            <w:vAlign w:val="center"/>
          </w:tcPr>
          <w:p>
            <w:pPr>
              <w:jc w:val="left"/>
              <w:rPr>
                <w:rFonts w:hint="eastAsia" w:ascii="宋体" w:hAnsi="宋体" w:eastAsia="宋体"/>
                <w:color w:val="auto"/>
                <w:szCs w:val="21"/>
                <w:lang w:eastAsia="zh-CN"/>
              </w:rPr>
            </w:pPr>
            <w:r>
              <w:rPr>
                <w:rFonts w:hint="eastAsia" w:ascii="宋体" w:hAnsi="宋体"/>
                <w:b/>
                <w:bCs/>
                <w:color w:val="auto"/>
                <w:szCs w:val="21"/>
              </w:rPr>
              <w:t>主要教学内容：</w:t>
            </w:r>
            <w:r>
              <w:rPr>
                <w:rFonts w:hint="eastAsia" w:ascii="宋体" w:hAnsi="宋体"/>
                <w:color w:val="auto"/>
                <w:szCs w:val="21"/>
              </w:rPr>
              <w:t>语音基础知识、词汇练习、短文朗读、自由说话等</w:t>
            </w:r>
            <w:r>
              <w:rPr>
                <w:rFonts w:hint="eastAsia" w:ascii="宋体" w:hAnsi="宋体"/>
                <w:color w:val="auto"/>
                <w:szCs w:val="21"/>
                <w:lang w:eastAsia="zh-CN"/>
              </w:rPr>
              <w:t>。</w:t>
            </w:r>
          </w:p>
          <w:p>
            <w:pPr>
              <w:rPr>
                <w:rFonts w:hint="eastAsia"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b/>
                <w:bCs/>
                <w:color w:val="auto"/>
                <w:szCs w:val="21"/>
              </w:rPr>
              <w:t>通过学习和训练：</w:t>
            </w:r>
            <w:r>
              <w:rPr>
                <w:rFonts w:hint="eastAsia" w:ascii="宋体" w:hAnsi="宋体"/>
                <w:color w:val="auto"/>
                <w:szCs w:val="21"/>
              </w:rPr>
              <w:t>使学生发音标准、言语得体、表达流畅、提高学生言语表达能力，沟通能力，使学生具备专业相关的沟通能力。</w:t>
            </w:r>
          </w:p>
        </w:tc>
        <w:tc>
          <w:tcPr>
            <w:tcW w:w="1153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选修</w:t>
            </w:r>
          </w:p>
        </w:tc>
        <w:tc>
          <w:tcPr>
            <w:tcW w:w="937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color w:val="0000FF"/>
                <w:szCs w:val="21"/>
              </w:rPr>
            </w:pPr>
          </w:p>
        </w:tc>
      </w:tr>
      <w:tr>
        <w:trPr>
          <w:trHeight w:val="363" w:hRule="atLeast"/>
        </w:trPr>
        <w:tc>
          <w:tcPr>
            <w:tcW w:w="666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eastAsia="宋体"/>
                <w:color w:val="auto"/>
                <w:szCs w:val="21"/>
                <w:lang w:eastAsia="zh-CN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1</w:t>
            </w:r>
            <w:r>
              <w:rPr>
                <w:rFonts w:hint="eastAsia" w:ascii="宋体" w:hAnsi="宋体"/>
                <w:color w:val="auto"/>
                <w:szCs w:val="21"/>
                <w:lang w:val="en-US" w:eastAsia="zh-CN"/>
              </w:rPr>
              <w:t>4</w:t>
            </w:r>
          </w:p>
        </w:tc>
        <w:tc>
          <w:tcPr>
            <w:tcW w:w="1537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</w:rPr>
              <w:t>中国传统文化</w:t>
            </w:r>
          </w:p>
        </w:tc>
        <w:tc>
          <w:tcPr>
            <w:tcW w:w="4587" w:type="dxa"/>
            <w:noWrap w:val="0"/>
            <w:vAlign w:val="center"/>
          </w:tcPr>
          <w:p>
            <w:pPr>
              <w:jc w:val="left"/>
              <w:rPr>
                <w:rFonts w:hint="eastAsia" w:ascii="宋体" w:hAnsi="宋体" w:eastAsia="宋体"/>
                <w:color w:val="auto"/>
                <w:szCs w:val="21"/>
                <w:lang w:eastAsia="zh-CN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依据《中等职业学校历史课程标准》开设</w:t>
            </w:r>
            <w:r>
              <w:rPr>
                <w:rFonts w:hint="eastAsia" w:ascii="宋体" w:hAnsi="宋体"/>
                <w:color w:val="auto"/>
                <w:szCs w:val="21"/>
                <w:lang w:eastAsia="zh-CN"/>
              </w:rPr>
              <w:t>。</w:t>
            </w:r>
          </w:p>
        </w:tc>
        <w:tc>
          <w:tcPr>
            <w:tcW w:w="1153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选修</w:t>
            </w:r>
          </w:p>
        </w:tc>
        <w:tc>
          <w:tcPr>
            <w:tcW w:w="937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color w:val="0000FF"/>
                <w:szCs w:val="21"/>
              </w:rPr>
            </w:pPr>
          </w:p>
        </w:tc>
      </w:tr>
      <w:tr>
        <w:trPr>
          <w:trHeight w:val="363" w:hRule="atLeast"/>
        </w:trPr>
        <w:tc>
          <w:tcPr>
            <w:tcW w:w="666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eastAsia="宋体"/>
                <w:color w:val="auto"/>
                <w:szCs w:val="21"/>
                <w:lang w:eastAsia="zh-CN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1</w:t>
            </w:r>
            <w:r>
              <w:rPr>
                <w:rFonts w:hint="eastAsia" w:ascii="宋体" w:hAnsi="宋体"/>
                <w:color w:val="auto"/>
                <w:szCs w:val="21"/>
                <w:lang w:val="en-US" w:eastAsia="zh-CN"/>
              </w:rPr>
              <w:t>5</w:t>
            </w:r>
          </w:p>
        </w:tc>
        <w:tc>
          <w:tcPr>
            <w:tcW w:w="1537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</w:rPr>
              <w:t>人际沟通与礼仪</w:t>
            </w:r>
          </w:p>
        </w:tc>
        <w:tc>
          <w:tcPr>
            <w:tcW w:w="4587" w:type="dxa"/>
            <w:noWrap w:val="0"/>
            <w:vAlign w:val="center"/>
          </w:tcPr>
          <w:p>
            <w:pPr>
              <w:jc w:val="left"/>
              <w:rPr>
                <w:rFonts w:hint="eastAsia" w:ascii="宋体" w:hAnsi="宋体" w:eastAsia="宋体"/>
                <w:color w:val="auto"/>
                <w:szCs w:val="21"/>
                <w:shd w:val="clear" w:color="auto" w:fill="FFFFFF"/>
                <w:lang w:eastAsia="zh-CN"/>
              </w:rPr>
            </w:pPr>
            <w:r>
              <w:rPr>
                <w:rFonts w:ascii="宋体" w:hAnsi="宋体"/>
                <w:b/>
                <w:color w:val="auto"/>
                <w:szCs w:val="21"/>
                <w:shd w:val="clear" w:color="auto" w:fill="FFFFFF"/>
              </w:rPr>
              <w:t>主要教学内容：</w:t>
            </w:r>
            <w:r>
              <w:rPr>
                <w:rFonts w:ascii="宋体" w:hAnsi="宋体"/>
                <w:color w:val="auto"/>
                <w:szCs w:val="21"/>
                <w:shd w:val="clear" w:color="auto" w:fill="FFFFFF"/>
              </w:rPr>
              <w:t>礼仪概述</w:t>
            </w:r>
            <w:r>
              <w:rPr>
                <w:rFonts w:hint="eastAsia" w:ascii="宋体" w:hAnsi="宋体"/>
                <w:color w:val="auto"/>
                <w:szCs w:val="21"/>
                <w:shd w:val="clear" w:color="auto" w:fill="FFFFFF"/>
              </w:rPr>
              <w:t>、</w:t>
            </w:r>
            <w:r>
              <w:rPr>
                <w:rFonts w:ascii="宋体" w:hAnsi="宋体"/>
                <w:color w:val="auto"/>
                <w:szCs w:val="21"/>
                <w:shd w:val="clear" w:color="auto" w:fill="FFFFFF"/>
              </w:rPr>
              <w:t>旅游服务意识塑造</w:t>
            </w:r>
            <w:r>
              <w:rPr>
                <w:rFonts w:hint="eastAsia" w:ascii="宋体" w:hAnsi="宋体"/>
                <w:color w:val="auto"/>
                <w:szCs w:val="21"/>
                <w:shd w:val="clear" w:color="auto" w:fill="FFFFFF"/>
              </w:rPr>
              <w:t>、</w:t>
            </w:r>
            <w:r>
              <w:rPr>
                <w:rFonts w:ascii="宋体" w:hAnsi="宋体"/>
                <w:color w:val="auto"/>
                <w:szCs w:val="21"/>
                <w:shd w:val="clear" w:color="auto" w:fill="FFFFFF"/>
              </w:rPr>
              <w:t>职业形象塑造</w:t>
            </w:r>
            <w:r>
              <w:rPr>
                <w:rFonts w:hint="eastAsia" w:ascii="宋体" w:hAnsi="宋体"/>
                <w:color w:val="auto"/>
                <w:szCs w:val="21"/>
                <w:shd w:val="clear" w:color="auto" w:fill="FFFFFF"/>
              </w:rPr>
              <w:t>、</w:t>
            </w:r>
            <w:r>
              <w:rPr>
                <w:rFonts w:ascii="宋体" w:hAnsi="宋体"/>
                <w:color w:val="auto"/>
                <w:szCs w:val="21"/>
                <w:shd w:val="clear" w:color="auto" w:fill="FFFFFF"/>
              </w:rPr>
              <w:t>服务礼仪养成</w:t>
            </w:r>
            <w:r>
              <w:rPr>
                <w:rFonts w:hint="eastAsia" w:ascii="宋体" w:hAnsi="宋体"/>
                <w:color w:val="auto"/>
                <w:szCs w:val="21"/>
                <w:shd w:val="clear" w:color="auto" w:fill="FFFFFF"/>
              </w:rPr>
              <w:t>、</w:t>
            </w:r>
            <w:r>
              <w:rPr>
                <w:rFonts w:ascii="宋体" w:hAnsi="宋体"/>
                <w:color w:val="auto"/>
                <w:szCs w:val="21"/>
                <w:shd w:val="clear" w:color="auto" w:fill="FFFFFF"/>
              </w:rPr>
              <w:t>服务岗位接待礼仪</w:t>
            </w:r>
            <w:r>
              <w:rPr>
                <w:rFonts w:hint="eastAsia" w:ascii="宋体" w:hAnsi="宋体"/>
                <w:color w:val="auto"/>
                <w:szCs w:val="21"/>
                <w:shd w:val="clear" w:color="auto" w:fill="FFFFFF"/>
              </w:rPr>
              <w:t>、</w:t>
            </w:r>
            <w:r>
              <w:rPr>
                <w:rFonts w:ascii="宋体" w:hAnsi="宋体"/>
                <w:color w:val="auto"/>
                <w:szCs w:val="21"/>
                <w:shd w:val="clear" w:color="auto" w:fill="FFFFFF"/>
              </w:rPr>
              <w:t>宗教礼仪</w:t>
            </w:r>
            <w:r>
              <w:rPr>
                <w:rFonts w:hint="eastAsia" w:ascii="宋体" w:hAnsi="宋体"/>
                <w:color w:val="auto"/>
                <w:szCs w:val="21"/>
                <w:shd w:val="clear" w:color="auto" w:fill="FFFFFF"/>
              </w:rPr>
              <w:t>、</w:t>
            </w:r>
            <w:r>
              <w:rPr>
                <w:rFonts w:ascii="宋体" w:hAnsi="宋体"/>
                <w:color w:val="auto"/>
                <w:szCs w:val="21"/>
                <w:shd w:val="clear" w:color="auto" w:fill="FFFFFF"/>
              </w:rPr>
              <w:t>民族礼仪</w:t>
            </w:r>
            <w:r>
              <w:rPr>
                <w:rFonts w:hint="eastAsia" w:ascii="宋体" w:hAnsi="宋体"/>
                <w:color w:val="auto"/>
                <w:szCs w:val="21"/>
                <w:shd w:val="clear" w:color="auto" w:fill="FFFFFF"/>
              </w:rPr>
              <w:t>、</w:t>
            </w:r>
            <w:r>
              <w:rPr>
                <w:rFonts w:ascii="宋体" w:hAnsi="宋体"/>
                <w:color w:val="auto"/>
                <w:szCs w:val="21"/>
                <w:shd w:val="clear" w:color="auto" w:fill="FFFFFF"/>
              </w:rPr>
              <w:t>涉外礼仪</w:t>
            </w:r>
            <w:r>
              <w:rPr>
                <w:rFonts w:hint="eastAsia" w:ascii="宋体" w:hAnsi="宋体"/>
                <w:color w:val="auto"/>
                <w:szCs w:val="21"/>
                <w:shd w:val="clear" w:color="auto" w:fill="FFFFFF"/>
                <w:lang w:eastAsia="zh-CN"/>
              </w:rPr>
              <w:t>。</w:t>
            </w:r>
          </w:p>
          <w:p>
            <w:pPr>
              <w:jc w:val="left"/>
              <w:rPr>
                <w:rFonts w:hint="eastAsia" w:ascii="宋体" w:hAnsi="宋体" w:eastAsia="宋体" w:cs="宋体"/>
                <w:color w:val="auto"/>
                <w:kern w:val="0"/>
                <w:szCs w:val="21"/>
                <w:lang w:eastAsia="zh-CN"/>
              </w:rPr>
            </w:pPr>
            <w:r>
              <w:rPr>
                <w:rFonts w:ascii="宋体" w:hAnsi="宋体"/>
                <w:b/>
                <w:color w:val="auto"/>
                <w:szCs w:val="21"/>
                <w:shd w:val="clear" w:color="auto" w:fill="FFFFFF"/>
              </w:rPr>
              <w:t>通过学习和训练：</w:t>
            </w:r>
            <w:r>
              <w:rPr>
                <w:rFonts w:ascii="宋体" w:hAnsi="宋体"/>
                <w:color w:val="auto"/>
                <w:szCs w:val="21"/>
                <w:shd w:val="clear" w:color="auto" w:fill="FFFFFF"/>
              </w:rPr>
              <w:t>能形成良好的职业意识</w:t>
            </w:r>
            <w:r>
              <w:rPr>
                <w:rFonts w:hint="eastAsia" w:ascii="宋体" w:hAnsi="宋体"/>
                <w:color w:val="auto"/>
                <w:szCs w:val="21"/>
                <w:shd w:val="clear" w:color="auto" w:fill="FFFFFF"/>
              </w:rPr>
              <w:t>；</w:t>
            </w:r>
            <w:r>
              <w:rPr>
                <w:rFonts w:ascii="宋体" w:hAnsi="宋体"/>
                <w:color w:val="auto"/>
                <w:szCs w:val="21"/>
                <w:shd w:val="clear" w:color="auto" w:fill="FFFFFF"/>
              </w:rPr>
              <w:t>能注重自身形象塑造，具有良好的职业形象和心理素质</w:t>
            </w:r>
            <w:r>
              <w:rPr>
                <w:rFonts w:hint="eastAsia" w:ascii="宋体" w:hAnsi="宋体"/>
                <w:color w:val="auto"/>
                <w:szCs w:val="21"/>
                <w:shd w:val="clear" w:color="auto" w:fill="FFFFFF"/>
              </w:rPr>
              <w:t>；</w:t>
            </w:r>
            <w:r>
              <w:rPr>
                <w:rFonts w:ascii="宋体" w:hAnsi="宋体"/>
                <w:color w:val="auto"/>
                <w:szCs w:val="21"/>
                <w:shd w:val="clear" w:color="auto" w:fill="FFFFFF"/>
              </w:rPr>
              <w:t>能把握客人的心理，准确分析客我关系，有极强的人际交往能力和抗挫折能力</w:t>
            </w:r>
            <w:r>
              <w:rPr>
                <w:rFonts w:hint="eastAsia" w:ascii="宋体" w:hAnsi="宋体"/>
                <w:color w:val="auto"/>
                <w:szCs w:val="21"/>
                <w:shd w:val="clear" w:color="auto" w:fill="FFFFFF"/>
                <w:lang w:eastAsia="zh-CN"/>
              </w:rPr>
              <w:t>。</w:t>
            </w:r>
          </w:p>
        </w:tc>
        <w:tc>
          <w:tcPr>
            <w:tcW w:w="1153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color w:val="auto"/>
                <w:szCs w:val="21"/>
              </w:rPr>
            </w:pPr>
            <w:r>
              <w:rPr>
                <w:rFonts w:hint="eastAsia" w:ascii="宋体" w:hAnsi="宋体"/>
                <w:color w:val="auto"/>
                <w:szCs w:val="21"/>
              </w:rPr>
              <w:t>选修</w:t>
            </w:r>
          </w:p>
        </w:tc>
        <w:tc>
          <w:tcPr>
            <w:tcW w:w="937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宋体" w:hAnsi="宋体" w:cs="宋体"/>
                <w:color w:val="0000FF"/>
                <w:kern w:val="0"/>
                <w:szCs w:val="21"/>
              </w:rPr>
            </w:pPr>
          </w:p>
        </w:tc>
      </w:tr>
    </w:tbl>
    <w:p>
      <w:pPr>
        <w:rPr>
          <w:rFonts w:hint="eastAsia"/>
        </w:rPr>
      </w:pPr>
    </w:p>
    <w:p>
      <w:pPr>
        <w:pStyle w:val="3"/>
        <w:spacing w:before="0" w:after="0"/>
        <w:ind w:firstLine="560" w:firstLineChars="200"/>
        <w:jc w:val="left"/>
        <w:rPr>
          <w:rFonts w:hint="eastAsia"/>
          <w:b w:val="0"/>
          <w:bCs w:val="0"/>
          <w:sz w:val="28"/>
          <w:szCs w:val="28"/>
        </w:rPr>
      </w:pPr>
      <w:r>
        <w:rPr>
          <w:rFonts w:hint="eastAsia"/>
          <w:b w:val="0"/>
          <w:bCs w:val="0"/>
          <w:sz w:val="28"/>
          <w:szCs w:val="28"/>
        </w:rPr>
        <w:t>（</w:t>
      </w:r>
      <w:r>
        <w:rPr>
          <w:b w:val="0"/>
          <w:bCs w:val="0"/>
          <w:sz w:val="28"/>
          <w:szCs w:val="28"/>
        </w:rPr>
        <w:t>二）专业技能课</w:t>
      </w:r>
    </w:p>
    <w:p>
      <w:pPr>
        <w:spacing w:line="440" w:lineRule="exact"/>
        <w:ind w:firstLine="480" w:firstLineChars="200"/>
        <w:rPr>
          <w:rFonts w:hint="eastAsia" w:ascii="宋体" w:hAnsi="宋体"/>
          <w:sz w:val="24"/>
        </w:rPr>
      </w:pPr>
      <w:r>
        <w:rPr>
          <w:rFonts w:hint="eastAsia" w:ascii="宋体" w:hAnsi="宋体"/>
          <w:sz w:val="24"/>
        </w:rPr>
        <w:t>1.专业核心课程</w:t>
      </w:r>
    </w:p>
    <w:tbl>
      <w:tblPr>
        <w:tblStyle w:val="18"/>
        <w:tblW w:w="8917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95"/>
        <w:gridCol w:w="1576"/>
        <w:gridCol w:w="4519"/>
        <w:gridCol w:w="1134"/>
        <w:gridCol w:w="993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</w:tblPrEx>
        <w:trPr>
          <w:trHeight w:val="423" w:hRule="atLeast"/>
          <w:jc w:val="center"/>
        </w:trPr>
        <w:tc>
          <w:tcPr>
            <w:tcW w:w="695" w:type="dxa"/>
            <w:tcBorders>
              <w:top w:val="single" w:color="auto" w:sz="12" w:space="0"/>
              <w:bottom w:val="single" w:color="auto" w:sz="6" w:space="0"/>
            </w:tcBorders>
            <w:shd w:val="clear" w:color="auto" w:fill="A3E0FF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序号</w:t>
            </w:r>
          </w:p>
        </w:tc>
        <w:tc>
          <w:tcPr>
            <w:tcW w:w="1576" w:type="dxa"/>
            <w:tcBorders>
              <w:top w:val="single" w:color="auto" w:sz="12" w:space="0"/>
              <w:bottom w:val="single" w:color="auto" w:sz="6" w:space="0"/>
            </w:tcBorders>
            <w:shd w:val="clear" w:color="auto" w:fill="A3E0FF"/>
            <w:noWrap w:val="0"/>
            <w:vAlign w:val="top"/>
          </w:tcPr>
          <w:p>
            <w:pPr>
              <w:spacing w:line="360" w:lineRule="exact"/>
              <w:jc w:val="center"/>
              <w:rPr>
                <w:rFonts w:hint="eastAsia"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课程名称</w:t>
            </w:r>
          </w:p>
        </w:tc>
        <w:tc>
          <w:tcPr>
            <w:tcW w:w="4519" w:type="dxa"/>
            <w:tcBorders>
              <w:top w:val="single" w:color="auto" w:sz="12" w:space="0"/>
              <w:bottom w:val="single" w:color="auto" w:sz="6" w:space="0"/>
            </w:tcBorders>
            <w:shd w:val="clear" w:color="auto" w:fill="A3E0FF"/>
            <w:noWrap w:val="0"/>
            <w:vAlign w:val="top"/>
          </w:tcPr>
          <w:p>
            <w:pPr>
              <w:spacing w:line="360" w:lineRule="exact"/>
              <w:jc w:val="center"/>
              <w:rPr>
                <w:rFonts w:hint="eastAsia"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课程主要内容与教学要求</w:t>
            </w:r>
          </w:p>
        </w:tc>
        <w:tc>
          <w:tcPr>
            <w:tcW w:w="1134" w:type="dxa"/>
            <w:tcBorders>
              <w:top w:val="single" w:color="auto" w:sz="12" w:space="0"/>
              <w:bottom w:val="single" w:color="auto" w:sz="6" w:space="0"/>
            </w:tcBorders>
            <w:shd w:val="clear" w:color="auto" w:fill="A3E0FF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课程性质</w:t>
            </w:r>
          </w:p>
        </w:tc>
        <w:tc>
          <w:tcPr>
            <w:tcW w:w="993" w:type="dxa"/>
            <w:tcBorders>
              <w:top w:val="single" w:color="auto" w:sz="12" w:space="0"/>
              <w:bottom w:val="single" w:color="auto" w:sz="6" w:space="0"/>
            </w:tcBorders>
            <w:shd w:val="clear" w:color="auto" w:fill="A3E0FF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总学时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</w:tblPrEx>
        <w:trPr>
          <w:trHeight w:val="363" w:hRule="atLeast"/>
          <w:jc w:val="center"/>
        </w:trPr>
        <w:tc>
          <w:tcPr>
            <w:tcW w:w="695" w:type="dxa"/>
            <w:tcBorders>
              <w:top w:val="single" w:color="auto" w:sz="6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1</w:t>
            </w:r>
          </w:p>
        </w:tc>
        <w:tc>
          <w:tcPr>
            <w:tcW w:w="1576" w:type="dxa"/>
            <w:tcBorders>
              <w:top w:val="single" w:color="auto" w:sz="6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</w:rPr>
              <w:t>电子商务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基础</w:t>
            </w:r>
          </w:p>
        </w:tc>
        <w:tc>
          <w:tcPr>
            <w:tcW w:w="4519" w:type="dxa"/>
            <w:tcBorders>
              <w:top w:val="single" w:color="auto" w:sz="6" w:space="0"/>
            </w:tcBorders>
            <w:noWrap w:val="0"/>
            <w:vAlign w:val="top"/>
          </w:tcPr>
          <w:p>
            <w:pPr>
              <w:spacing w:line="360" w:lineRule="exact"/>
              <w:jc w:val="left"/>
              <w:rPr>
                <w:rFonts w:hint="eastAsia"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主要教学内容：</w:t>
            </w:r>
            <w:r>
              <w:rPr>
                <w:rFonts w:hint="eastAsia" w:ascii="宋体" w:hAnsi="宋体" w:cs="宋体"/>
                <w:kern w:val="0"/>
                <w:szCs w:val="21"/>
              </w:rPr>
              <w:t>电子商务的交易过程及一般框架、电子商务技术基础、EDI、网络营销、电子支付和电子认证系统与安全管理等知识。</w:t>
            </w:r>
          </w:p>
          <w:p>
            <w:pPr>
              <w:spacing w:line="360" w:lineRule="exact"/>
              <w:jc w:val="left"/>
              <w:rPr>
                <w:rFonts w:ascii="宋体" w:hAnsi="宋体" w:cs="宋体"/>
                <w:b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kern w:val="0"/>
                <w:szCs w:val="21"/>
              </w:rPr>
              <w:t>通过学习和训练：</w:t>
            </w:r>
            <w:r>
              <w:rPr>
                <w:rFonts w:hint="eastAsia" w:ascii="宋体" w:hAnsi="宋体" w:cs="宋体"/>
                <w:kern w:val="0"/>
                <w:szCs w:val="21"/>
              </w:rPr>
              <w:t xml:space="preserve">能够熟练掌握电子商务概论的基本理论和操作技巧，具有管理电子商务网站前台的基本能力。 </w:t>
            </w:r>
          </w:p>
        </w:tc>
        <w:tc>
          <w:tcPr>
            <w:tcW w:w="1134" w:type="dxa"/>
            <w:tcBorders>
              <w:top w:val="single" w:color="auto" w:sz="6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必修</w:t>
            </w:r>
          </w:p>
        </w:tc>
        <w:tc>
          <w:tcPr>
            <w:tcW w:w="993" w:type="dxa"/>
            <w:tcBorders>
              <w:top w:val="single" w:color="auto" w:sz="6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default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182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</w:tblPrEx>
        <w:trPr>
          <w:trHeight w:val="363" w:hRule="atLeast"/>
          <w:jc w:val="center"/>
        </w:trPr>
        <w:tc>
          <w:tcPr>
            <w:tcW w:w="695" w:type="dxa"/>
            <w:tcBorders>
              <w:top w:val="single" w:color="auto" w:sz="6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2</w:t>
            </w:r>
          </w:p>
        </w:tc>
        <w:tc>
          <w:tcPr>
            <w:tcW w:w="1576" w:type="dxa"/>
            <w:tcBorders>
              <w:top w:val="single" w:color="auto" w:sz="6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市场营销学</w:t>
            </w:r>
          </w:p>
        </w:tc>
        <w:tc>
          <w:tcPr>
            <w:tcW w:w="4519" w:type="dxa"/>
            <w:tcBorders>
              <w:top w:val="single" w:color="auto" w:sz="6" w:space="0"/>
            </w:tcBorders>
            <w:noWrap w:val="0"/>
            <w:vAlign w:val="top"/>
          </w:tcPr>
          <w:p>
            <w:pPr>
              <w:spacing w:line="360" w:lineRule="exact"/>
              <w:jc w:val="left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主要教学内容：</w:t>
            </w:r>
            <w:r>
              <w:rPr>
                <w:rFonts w:hint="eastAsia" w:ascii="宋体" w:hAnsi="宋体" w:cs="宋体"/>
                <w:kern w:val="0"/>
                <w:szCs w:val="21"/>
              </w:rPr>
              <w:t>市场营销的基本原理与观点，掌握产品策略、定价策略、渠道策略、促销策略等。</w:t>
            </w:r>
          </w:p>
          <w:p>
            <w:pPr>
              <w:spacing w:line="360" w:lineRule="exact"/>
              <w:jc w:val="left"/>
              <w:rPr>
                <w:rFonts w:hint="eastAsia" w:ascii="宋体" w:hAnsi="宋体"/>
                <w:b/>
                <w:szCs w:val="21"/>
              </w:rPr>
            </w:pPr>
            <w:r>
              <w:rPr>
                <w:rFonts w:hint="eastAsia" w:ascii="宋体" w:hAnsi="宋体" w:cs="宋体"/>
                <w:b/>
                <w:kern w:val="0"/>
                <w:szCs w:val="21"/>
              </w:rPr>
              <w:t>通过学习和训练：</w:t>
            </w:r>
            <w:r>
              <w:rPr>
                <w:rFonts w:hint="eastAsia" w:ascii="宋体" w:hAnsi="宋体" w:cs="宋体"/>
                <w:kern w:val="0"/>
                <w:szCs w:val="21"/>
              </w:rPr>
              <w:t>具有一定市场营销分析能力和解决实际市场营销问题的能力，能初步制定合理的市场营销策略。</w:t>
            </w:r>
          </w:p>
        </w:tc>
        <w:tc>
          <w:tcPr>
            <w:tcW w:w="1134" w:type="dxa"/>
            <w:tcBorders>
              <w:top w:val="single" w:color="auto" w:sz="6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必修</w:t>
            </w:r>
          </w:p>
        </w:tc>
        <w:tc>
          <w:tcPr>
            <w:tcW w:w="993" w:type="dxa"/>
            <w:tcBorders>
              <w:top w:val="single" w:color="auto" w:sz="6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default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68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</w:tblPrEx>
        <w:trPr>
          <w:trHeight w:val="363" w:hRule="atLeast"/>
          <w:jc w:val="center"/>
        </w:trPr>
        <w:tc>
          <w:tcPr>
            <w:tcW w:w="695" w:type="dxa"/>
            <w:tcBorders>
              <w:top w:val="single" w:color="auto" w:sz="6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3</w:t>
            </w:r>
          </w:p>
        </w:tc>
        <w:tc>
          <w:tcPr>
            <w:tcW w:w="1576" w:type="dxa"/>
            <w:tcBorders>
              <w:top w:val="single" w:color="auto" w:sz="6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广告策划</w:t>
            </w:r>
          </w:p>
          <w:p>
            <w:pPr>
              <w:spacing w:line="360" w:lineRule="exact"/>
              <w:jc w:val="center"/>
              <w:rPr>
                <w:rFonts w:hint="default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与创作</w:t>
            </w:r>
          </w:p>
        </w:tc>
        <w:tc>
          <w:tcPr>
            <w:tcW w:w="4519" w:type="dxa"/>
            <w:tcBorders>
              <w:top w:val="single" w:color="auto" w:sz="6" w:space="0"/>
            </w:tcBorders>
            <w:noWrap w:val="0"/>
            <w:vAlign w:val="top"/>
          </w:tcPr>
          <w:p>
            <w:pPr>
              <w:spacing w:line="360" w:lineRule="exact"/>
              <w:jc w:val="left"/>
              <w:rPr>
                <w:rFonts w:hint="eastAsia"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主要教学内容：</w:t>
            </w:r>
            <w:r>
              <w:rPr>
                <w:rFonts w:hint="eastAsia" w:ascii="宋体" w:hAnsi="宋体" w:cs="宋体"/>
                <w:kern w:val="0"/>
                <w:szCs w:val="21"/>
                <w:lang w:val="en-US" w:eastAsia="zh-CN"/>
              </w:rPr>
              <w:t>了解商业活动的具体内容和实施策划活动的工具和手段；掌握活动策划的结构、格式及其写作基本要求。</w:t>
            </w:r>
            <w:r>
              <w:rPr>
                <w:rFonts w:hint="eastAsia" w:ascii="宋体" w:hAnsi="宋体" w:cs="宋体"/>
                <w:kern w:val="0"/>
                <w:szCs w:val="21"/>
              </w:rPr>
              <w:t xml:space="preserve"> </w:t>
            </w:r>
          </w:p>
          <w:p>
            <w:pPr>
              <w:spacing w:line="360" w:lineRule="exact"/>
              <w:jc w:val="left"/>
              <w:rPr>
                <w:rFonts w:ascii="宋体" w:hAnsi="宋体" w:cs="宋体"/>
                <w:b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kern w:val="0"/>
                <w:szCs w:val="21"/>
              </w:rPr>
              <w:t>通过学习和训练：</w:t>
            </w:r>
            <w:r>
              <w:rPr>
                <w:rFonts w:hint="eastAsia" w:ascii="宋体" w:hAnsi="宋体" w:cs="宋体"/>
                <w:kern w:val="0"/>
                <w:szCs w:val="21"/>
                <w:lang w:val="en-US" w:eastAsia="zh-CN"/>
              </w:rPr>
              <w:t>能根据电商活动的类型，策划有效的活动主题，能根据活动主题和活动目的，撰写策划方案；能根据策划方案，制定实施计划，何理调配资源</w:t>
            </w:r>
            <w:r>
              <w:rPr>
                <w:rFonts w:hint="eastAsia" w:ascii="宋体" w:hAnsi="宋体" w:cs="宋体"/>
                <w:kern w:val="0"/>
                <w:szCs w:val="21"/>
              </w:rPr>
              <w:t>。</w:t>
            </w:r>
          </w:p>
        </w:tc>
        <w:tc>
          <w:tcPr>
            <w:tcW w:w="1134" w:type="dxa"/>
            <w:tcBorders>
              <w:top w:val="single" w:color="auto" w:sz="6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必修</w:t>
            </w:r>
          </w:p>
        </w:tc>
        <w:tc>
          <w:tcPr>
            <w:tcW w:w="993" w:type="dxa"/>
            <w:tcBorders>
              <w:top w:val="single" w:color="auto" w:sz="6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default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68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</w:tblPrEx>
        <w:trPr>
          <w:trHeight w:val="363" w:hRule="atLeast"/>
          <w:jc w:val="center"/>
        </w:trPr>
        <w:tc>
          <w:tcPr>
            <w:tcW w:w="695" w:type="dxa"/>
            <w:tcBorders>
              <w:top w:val="single" w:color="auto" w:sz="6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4</w:t>
            </w:r>
          </w:p>
        </w:tc>
        <w:tc>
          <w:tcPr>
            <w:tcW w:w="1576" w:type="dxa"/>
            <w:tcBorders>
              <w:top w:val="single" w:color="auto" w:sz="6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电子商务实验</w:t>
            </w:r>
          </w:p>
        </w:tc>
        <w:tc>
          <w:tcPr>
            <w:tcW w:w="4519" w:type="dxa"/>
            <w:tcBorders>
              <w:top w:val="single" w:color="auto" w:sz="6" w:space="0"/>
            </w:tcBorders>
            <w:noWrap w:val="0"/>
            <w:vAlign w:val="top"/>
          </w:tcPr>
          <w:p>
            <w:pPr>
              <w:spacing w:line="360" w:lineRule="exact"/>
              <w:jc w:val="left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主要教学内容：</w:t>
            </w:r>
            <w:r>
              <w:rPr>
                <w:rFonts w:hint="eastAsia" w:ascii="宋体" w:hAnsi="宋体" w:cs="宋体"/>
                <w:kern w:val="0"/>
                <w:szCs w:val="21"/>
              </w:rPr>
              <w:t>B2C、B2B、C2C的交易模式、物流管理、网上银行、EDI中心的管理、网络营销及企业网站的建立等基本操作流程和具体的操作方法。</w:t>
            </w:r>
          </w:p>
          <w:p>
            <w:pPr>
              <w:spacing w:line="360" w:lineRule="exact"/>
              <w:jc w:val="left"/>
              <w:rPr>
                <w:rFonts w:hint="eastAsia" w:ascii="宋体" w:hAnsi="宋体" w:cs="宋体"/>
                <w:b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kern w:val="0"/>
                <w:szCs w:val="21"/>
              </w:rPr>
              <w:t>通过学习和训练：</w:t>
            </w:r>
            <w:r>
              <w:rPr>
                <w:rFonts w:hint="eastAsia" w:ascii="宋体" w:hAnsi="宋体" w:cs="宋体"/>
                <w:kern w:val="0"/>
                <w:szCs w:val="21"/>
              </w:rPr>
              <w:t xml:space="preserve">能够独立进行电子商务平台的操作，会进行电子商务网站日常维护与管理。 </w:t>
            </w:r>
          </w:p>
        </w:tc>
        <w:tc>
          <w:tcPr>
            <w:tcW w:w="1134" w:type="dxa"/>
            <w:tcBorders>
              <w:top w:val="single" w:color="auto" w:sz="6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必修</w:t>
            </w:r>
          </w:p>
        </w:tc>
        <w:tc>
          <w:tcPr>
            <w:tcW w:w="993" w:type="dxa"/>
            <w:tcBorders>
              <w:top w:val="single" w:color="auto" w:sz="6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default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80</w:t>
            </w:r>
          </w:p>
        </w:tc>
      </w:tr>
    </w:tbl>
    <w:p>
      <w:pPr>
        <w:spacing w:line="440" w:lineRule="exact"/>
        <w:rPr>
          <w:rFonts w:hint="eastAsia" w:ascii="宋体" w:hAnsi="宋体"/>
        </w:rPr>
      </w:pPr>
    </w:p>
    <w:p>
      <w:pPr>
        <w:spacing w:line="440" w:lineRule="exact"/>
        <w:ind w:firstLine="480" w:firstLineChars="200"/>
        <w:rPr>
          <w:rFonts w:hint="eastAsia" w:ascii="宋体" w:hAnsi="宋体"/>
          <w:sz w:val="24"/>
        </w:rPr>
      </w:pPr>
      <w:r>
        <w:rPr>
          <w:rFonts w:hint="eastAsia" w:ascii="宋体" w:hAnsi="宋体"/>
          <w:sz w:val="24"/>
        </w:rPr>
        <w:t>2.</w:t>
      </w:r>
      <w:r>
        <w:rPr>
          <w:rFonts w:ascii="宋体" w:hAnsi="宋体"/>
          <w:sz w:val="24"/>
        </w:rPr>
        <w:t>专业方向</w:t>
      </w:r>
      <w:r>
        <w:rPr>
          <w:rFonts w:hint="eastAsia" w:ascii="宋体" w:hAnsi="宋体"/>
          <w:sz w:val="24"/>
        </w:rPr>
        <w:t>课程</w:t>
      </w:r>
    </w:p>
    <w:p>
      <w:pPr>
        <w:spacing w:line="440" w:lineRule="exact"/>
        <w:ind w:firstLine="480" w:firstLineChars="200"/>
        <w:rPr>
          <w:rFonts w:hint="eastAsia" w:ascii="宋体" w:hAnsi="宋体" w:eastAsia="宋体"/>
          <w:sz w:val="24"/>
          <w:lang w:val="en-US" w:eastAsia="zh-CN"/>
        </w:rPr>
      </w:pPr>
      <w:r>
        <w:rPr>
          <w:rFonts w:hint="eastAsia" w:ascii="宋体" w:hAnsi="宋体"/>
          <w:sz w:val="24"/>
        </w:rPr>
        <w:t>（1）</w:t>
      </w:r>
      <w:r>
        <w:rPr>
          <w:rFonts w:hint="eastAsia" w:ascii="宋体" w:hAnsi="宋体"/>
          <w:sz w:val="24"/>
          <w:lang w:val="en-US" w:eastAsia="zh-CN"/>
        </w:rPr>
        <w:t>网店装修</w:t>
      </w:r>
    </w:p>
    <w:tbl>
      <w:tblPr>
        <w:tblStyle w:val="18"/>
        <w:tblW w:w="8917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95"/>
        <w:gridCol w:w="1498"/>
        <w:gridCol w:w="4597"/>
        <w:gridCol w:w="1134"/>
        <w:gridCol w:w="993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</w:tblPrEx>
        <w:trPr>
          <w:trHeight w:val="353" w:hRule="atLeast"/>
          <w:jc w:val="center"/>
        </w:trPr>
        <w:tc>
          <w:tcPr>
            <w:tcW w:w="695" w:type="dxa"/>
            <w:tcBorders>
              <w:top w:val="single" w:color="auto" w:sz="12" w:space="0"/>
              <w:bottom w:val="single" w:color="auto" w:sz="6" w:space="0"/>
            </w:tcBorders>
            <w:shd w:val="clear" w:color="auto" w:fill="A3E0FF"/>
            <w:noWrap w:val="0"/>
            <w:vAlign w:val="top"/>
          </w:tcPr>
          <w:p>
            <w:pPr>
              <w:spacing w:line="320" w:lineRule="exact"/>
              <w:jc w:val="center"/>
              <w:rPr>
                <w:rFonts w:hint="eastAsia"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序号</w:t>
            </w:r>
          </w:p>
        </w:tc>
        <w:tc>
          <w:tcPr>
            <w:tcW w:w="1498" w:type="dxa"/>
            <w:tcBorders>
              <w:top w:val="single" w:color="auto" w:sz="12" w:space="0"/>
              <w:bottom w:val="single" w:color="auto" w:sz="6" w:space="0"/>
            </w:tcBorders>
            <w:shd w:val="clear" w:color="auto" w:fill="A3E0FF"/>
            <w:noWrap w:val="0"/>
            <w:vAlign w:val="top"/>
          </w:tcPr>
          <w:p>
            <w:pPr>
              <w:spacing w:line="320" w:lineRule="exact"/>
              <w:jc w:val="center"/>
              <w:rPr>
                <w:rFonts w:hint="eastAsia"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课程名称</w:t>
            </w:r>
          </w:p>
        </w:tc>
        <w:tc>
          <w:tcPr>
            <w:tcW w:w="4597" w:type="dxa"/>
            <w:tcBorders>
              <w:top w:val="single" w:color="auto" w:sz="12" w:space="0"/>
              <w:bottom w:val="single" w:color="auto" w:sz="6" w:space="0"/>
              <w:right w:val="single" w:color="auto" w:sz="4" w:space="0"/>
            </w:tcBorders>
            <w:shd w:val="clear" w:color="auto" w:fill="A3E0FF"/>
            <w:noWrap w:val="0"/>
            <w:vAlign w:val="top"/>
          </w:tcPr>
          <w:p>
            <w:pPr>
              <w:spacing w:line="320" w:lineRule="exact"/>
              <w:jc w:val="center"/>
              <w:rPr>
                <w:rFonts w:hint="eastAsia"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课程主要内容与教学要求</w:t>
            </w:r>
          </w:p>
        </w:tc>
        <w:tc>
          <w:tcPr>
            <w:tcW w:w="1134" w:type="dxa"/>
            <w:tcBorders>
              <w:top w:val="single" w:color="auto" w:sz="12" w:space="0"/>
              <w:left w:val="single" w:color="auto" w:sz="4" w:space="0"/>
              <w:bottom w:val="single" w:color="auto" w:sz="6" w:space="0"/>
            </w:tcBorders>
            <w:shd w:val="clear" w:color="auto" w:fill="A3E0FF"/>
            <w:noWrap w:val="0"/>
            <w:vAlign w:val="top"/>
          </w:tcPr>
          <w:p>
            <w:pPr>
              <w:spacing w:line="320" w:lineRule="exact"/>
              <w:jc w:val="center"/>
              <w:rPr>
                <w:rFonts w:hint="eastAsia"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课程</w:t>
            </w:r>
            <w:r>
              <w:rPr>
                <w:rFonts w:ascii="宋体" w:hAnsi="宋体"/>
                <w:b/>
                <w:szCs w:val="21"/>
              </w:rPr>
              <w:t>性质</w:t>
            </w:r>
          </w:p>
        </w:tc>
        <w:tc>
          <w:tcPr>
            <w:tcW w:w="993" w:type="dxa"/>
            <w:tcBorders>
              <w:top w:val="single" w:color="auto" w:sz="12" w:space="0"/>
              <w:bottom w:val="single" w:color="auto" w:sz="6" w:space="0"/>
            </w:tcBorders>
            <w:shd w:val="clear" w:color="auto" w:fill="A3E0FF"/>
            <w:noWrap w:val="0"/>
            <w:vAlign w:val="top"/>
          </w:tcPr>
          <w:p>
            <w:pPr>
              <w:spacing w:line="320" w:lineRule="exact"/>
              <w:jc w:val="center"/>
              <w:rPr>
                <w:rFonts w:hint="eastAsia"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总学时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</w:tblPrEx>
        <w:trPr>
          <w:trHeight w:val="363" w:hRule="atLeast"/>
          <w:jc w:val="center"/>
        </w:trPr>
        <w:tc>
          <w:tcPr>
            <w:tcW w:w="695" w:type="dxa"/>
            <w:tcBorders>
              <w:top w:val="single" w:color="auto" w:sz="6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1</w:t>
            </w:r>
          </w:p>
        </w:tc>
        <w:tc>
          <w:tcPr>
            <w:tcW w:w="1498" w:type="dxa"/>
            <w:tcBorders>
              <w:top w:val="single" w:color="auto" w:sz="6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val="en-US" w:eastAsia="zh-CN"/>
              </w:rPr>
              <w:t>网页设计</w:t>
            </w:r>
            <w:r>
              <w:rPr>
                <w:rFonts w:hint="eastAsia" w:ascii="宋体" w:hAnsi="宋体"/>
                <w:szCs w:val="21"/>
              </w:rPr>
              <w:t xml:space="preserve"> </w:t>
            </w:r>
          </w:p>
        </w:tc>
        <w:tc>
          <w:tcPr>
            <w:tcW w:w="4597" w:type="dxa"/>
            <w:tcBorders>
              <w:top w:val="single" w:color="auto" w:sz="6" w:space="0"/>
              <w:right w:val="single" w:color="auto" w:sz="4" w:space="0"/>
            </w:tcBorders>
            <w:noWrap w:val="0"/>
            <w:vAlign w:val="top"/>
          </w:tcPr>
          <w:p>
            <w:pPr>
              <w:spacing w:line="360" w:lineRule="exact"/>
              <w:jc w:val="left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主要教学内容：</w:t>
            </w:r>
            <w:r>
              <w:rPr>
                <w:rFonts w:hint="eastAsia" w:ascii="宋体" w:hAnsi="宋体"/>
                <w:bCs/>
                <w:szCs w:val="21"/>
              </w:rPr>
              <w:t>了解网制作流程和规范、导航和鲢接的互动性;掌握电子商务网页制作的方网页法。</w:t>
            </w:r>
          </w:p>
          <w:p>
            <w:pPr>
              <w:spacing w:line="360" w:lineRule="exact"/>
              <w:jc w:val="left"/>
              <w:rPr>
                <w:rFonts w:ascii="宋体" w:hAnsi="宋体" w:cs="宋体"/>
                <w:b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kern w:val="0"/>
                <w:szCs w:val="21"/>
              </w:rPr>
              <w:t>通过学习和训练：</w:t>
            </w:r>
            <w:r>
              <w:rPr>
                <w:rFonts w:hint="eastAsia" w:ascii="宋体" w:hAnsi="宋体" w:cs="宋体"/>
                <w:kern w:val="0"/>
                <w:szCs w:val="21"/>
              </w:rPr>
              <w:t>能够使用设计类工具软件制作网页，掌握网页简单互动效果的制作方法，能通过代码编辑修改网页，包括链接、图片替换等。</w:t>
            </w:r>
          </w:p>
        </w:tc>
        <w:tc>
          <w:tcPr>
            <w:tcW w:w="1134" w:type="dxa"/>
            <w:tcBorders>
              <w:top w:val="single" w:color="auto" w:sz="6" w:space="0"/>
              <w:lef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ind w:firstLine="315" w:firstLineChars="150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必修</w:t>
            </w:r>
          </w:p>
        </w:tc>
        <w:tc>
          <w:tcPr>
            <w:tcW w:w="993" w:type="dxa"/>
            <w:tcBorders>
              <w:top w:val="single" w:color="auto" w:sz="6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default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114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</w:tblPrEx>
        <w:trPr>
          <w:trHeight w:val="353" w:hRule="atLeast"/>
          <w:jc w:val="center"/>
        </w:trPr>
        <w:tc>
          <w:tcPr>
            <w:tcW w:w="69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2</w:t>
            </w:r>
          </w:p>
        </w:tc>
        <w:tc>
          <w:tcPr>
            <w:tcW w:w="1498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kern w:val="0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网店装修</w:t>
            </w:r>
          </w:p>
        </w:tc>
        <w:tc>
          <w:tcPr>
            <w:tcW w:w="4597" w:type="dxa"/>
            <w:tcBorders>
              <w:right w:val="single" w:color="auto" w:sz="4" w:space="0"/>
            </w:tcBorders>
            <w:noWrap w:val="0"/>
            <w:vAlign w:val="top"/>
          </w:tcPr>
          <w:p>
            <w:pPr>
              <w:spacing w:line="400" w:lineRule="exact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主要教学内容：</w:t>
            </w:r>
            <w:r>
              <w:rPr>
                <w:rFonts w:hint="eastAsia" w:ascii="宋体" w:hAnsi="宋体" w:cs="宋体"/>
                <w:kern w:val="0"/>
                <w:szCs w:val="21"/>
              </w:rPr>
              <w:t>能通过后台选择套用模板;选择配色方案;掌握调</w:t>
            </w:r>
            <w:r>
              <w:rPr>
                <w:rFonts w:hint="eastAsia" w:ascii="宋体" w:hAnsi="宋体" w:cs="宋体"/>
                <w:kern w:val="0"/>
                <w:szCs w:val="21"/>
                <w:lang w:val="en-US" w:eastAsia="zh-CN"/>
              </w:rPr>
              <w:t>整</w:t>
            </w:r>
            <w:r>
              <w:rPr>
                <w:rFonts w:hint="eastAsia" w:ascii="宋体" w:hAnsi="宋体" w:cs="宋体"/>
                <w:kern w:val="0"/>
                <w:szCs w:val="21"/>
              </w:rPr>
              <w:t>网页布局选择模块的操作</w:t>
            </w:r>
            <w:r>
              <w:rPr>
                <w:rFonts w:hint="eastAsia" w:ascii="宋体" w:hAnsi="宋体" w:cs="宋体"/>
                <w:kern w:val="0"/>
                <w:szCs w:val="21"/>
                <w:lang w:val="en-US" w:eastAsia="zh-CN"/>
              </w:rPr>
              <w:t>方法</w:t>
            </w:r>
            <w:r>
              <w:rPr>
                <w:rFonts w:hint="eastAsia" w:ascii="宋体" w:hAnsi="宋体" w:cs="宋体"/>
                <w:kern w:val="0"/>
                <w:szCs w:val="21"/>
              </w:rPr>
              <w:t>。</w:t>
            </w:r>
          </w:p>
          <w:p>
            <w:pPr>
              <w:spacing w:line="360" w:lineRule="exact"/>
              <w:jc w:val="left"/>
              <w:rPr>
                <w:rFonts w:hint="eastAsia" w:ascii="宋体" w:hAnsi="宋体" w:cs="宋体"/>
                <w:b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kern w:val="0"/>
                <w:szCs w:val="21"/>
              </w:rPr>
              <w:t>通过学习和训练：</w:t>
            </w:r>
            <w:r>
              <w:rPr>
                <w:rFonts w:hint="eastAsia" w:ascii="宋体" w:hAnsi="宋体" w:cs="宋体"/>
                <w:kern w:val="0"/>
                <w:szCs w:val="21"/>
              </w:rPr>
              <w:t>能够熟练运用Photoshop软件进行图像的修复、调色、合成以及图像特效制作。</w:t>
            </w:r>
          </w:p>
        </w:tc>
        <w:tc>
          <w:tcPr>
            <w:tcW w:w="1134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必修</w:t>
            </w:r>
          </w:p>
        </w:tc>
        <w:tc>
          <w:tcPr>
            <w:tcW w:w="993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default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val="en-US" w:eastAsia="zh-CN"/>
              </w:rPr>
              <w:t>144</w:t>
            </w:r>
          </w:p>
        </w:tc>
      </w:tr>
    </w:tbl>
    <w:p>
      <w:pPr>
        <w:tabs>
          <w:tab w:val="left" w:pos="2025"/>
        </w:tabs>
        <w:spacing w:line="440" w:lineRule="exact"/>
        <w:rPr>
          <w:rFonts w:hint="eastAsia" w:ascii="宋体" w:hAnsi="宋体" w:eastAsia="宋体"/>
          <w:sz w:val="24"/>
          <w:lang w:val="en-US" w:eastAsia="zh-CN"/>
        </w:rPr>
      </w:pPr>
      <w:r>
        <w:rPr>
          <w:rFonts w:hint="eastAsia" w:ascii="宋体" w:hAnsi="宋体"/>
          <w:sz w:val="24"/>
        </w:rPr>
        <w:t>（2）网络</w:t>
      </w:r>
      <w:r>
        <w:rPr>
          <w:rFonts w:hint="eastAsia" w:ascii="宋体" w:hAnsi="宋体"/>
          <w:sz w:val="24"/>
          <w:lang w:val="en-US" w:eastAsia="zh-CN"/>
        </w:rPr>
        <w:t>运营</w:t>
      </w:r>
    </w:p>
    <w:tbl>
      <w:tblPr>
        <w:tblStyle w:val="18"/>
        <w:tblW w:w="8917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95"/>
        <w:gridCol w:w="1418"/>
        <w:gridCol w:w="4677"/>
        <w:gridCol w:w="1134"/>
        <w:gridCol w:w="993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</w:tblPrEx>
        <w:trPr>
          <w:trHeight w:val="353" w:hRule="atLeast"/>
          <w:jc w:val="center"/>
        </w:trPr>
        <w:tc>
          <w:tcPr>
            <w:tcW w:w="695" w:type="dxa"/>
            <w:tcBorders>
              <w:top w:val="single" w:color="auto" w:sz="12" w:space="0"/>
              <w:bottom w:val="single" w:color="auto" w:sz="6" w:space="0"/>
            </w:tcBorders>
            <w:shd w:val="clear" w:color="auto" w:fill="A3E0FF"/>
            <w:noWrap w:val="0"/>
            <w:vAlign w:val="top"/>
          </w:tcPr>
          <w:p>
            <w:pPr>
              <w:spacing w:line="320" w:lineRule="exact"/>
              <w:rPr>
                <w:rFonts w:hint="eastAsia"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序号</w:t>
            </w:r>
          </w:p>
        </w:tc>
        <w:tc>
          <w:tcPr>
            <w:tcW w:w="1418" w:type="dxa"/>
            <w:tcBorders>
              <w:top w:val="single" w:color="auto" w:sz="12" w:space="0"/>
              <w:bottom w:val="single" w:color="auto" w:sz="6" w:space="0"/>
            </w:tcBorders>
            <w:shd w:val="clear" w:color="auto" w:fill="A3E0FF"/>
            <w:noWrap w:val="0"/>
            <w:vAlign w:val="top"/>
          </w:tcPr>
          <w:p>
            <w:pPr>
              <w:spacing w:line="320" w:lineRule="exact"/>
              <w:rPr>
                <w:rFonts w:hint="eastAsia"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课程名称</w:t>
            </w:r>
          </w:p>
        </w:tc>
        <w:tc>
          <w:tcPr>
            <w:tcW w:w="4677" w:type="dxa"/>
            <w:tcBorders>
              <w:top w:val="single" w:color="auto" w:sz="12" w:space="0"/>
              <w:bottom w:val="single" w:color="auto" w:sz="6" w:space="0"/>
              <w:right w:val="single" w:color="auto" w:sz="4" w:space="0"/>
            </w:tcBorders>
            <w:shd w:val="clear" w:color="auto" w:fill="A3E0FF"/>
            <w:noWrap w:val="0"/>
            <w:vAlign w:val="top"/>
          </w:tcPr>
          <w:p>
            <w:pPr>
              <w:spacing w:line="320" w:lineRule="exact"/>
              <w:ind w:firstLine="482"/>
              <w:jc w:val="center"/>
              <w:rPr>
                <w:rFonts w:hint="eastAsia"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课程主要内容与教学要求</w:t>
            </w:r>
          </w:p>
        </w:tc>
        <w:tc>
          <w:tcPr>
            <w:tcW w:w="1134" w:type="dxa"/>
            <w:tcBorders>
              <w:top w:val="single" w:color="auto" w:sz="12" w:space="0"/>
              <w:left w:val="single" w:color="auto" w:sz="4" w:space="0"/>
              <w:bottom w:val="single" w:color="auto" w:sz="6" w:space="0"/>
            </w:tcBorders>
            <w:shd w:val="clear" w:color="auto" w:fill="A3E0FF"/>
            <w:noWrap w:val="0"/>
            <w:vAlign w:val="top"/>
          </w:tcPr>
          <w:p>
            <w:pPr>
              <w:spacing w:line="320" w:lineRule="exact"/>
              <w:rPr>
                <w:rFonts w:hint="eastAsia"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课程</w:t>
            </w:r>
            <w:r>
              <w:rPr>
                <w:rFonts w:ascii="宋体" w:hAnsi="宋体"/>
                <w:b/>
                <w:szCs w:val="21"/>
              </w:rPr>
              <w:t>性质</w:t>
            </w:r>
          </w:p>
        </w:tc>
        <w:tc>
          <w:tcPr>
            <w:tcW w:w="993" w:type="dxa"/>
            <w:tcBorders>
              <w:top w:val="single" w:color="auto" w:sz="12" w:space="0"/>
              <w:bottom w:val="single" w:color="auto" w:sz="6" w:space="0"/>
            </w:tcBorders>
            <w:shd w:val="clear" w:color="auto" w:fill="A3E0FF"/>
            <w:noWrap w:val="0"/>
            <w:vAlign w:val="top"/>
          </w:tcPr>
          <w:p>
            <w:pPr>
              <w:spacing w:line="320" w:lineRule="exact"/>
              <w:rPr>
                <w:rFonts w:hint="eastAsia"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总学时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</w:tblPrEx>
        <w:trPr>
          <w:trHeight w:val="353" w:hRule="atLeast"/>
          <w:jc w:val="center"/>
        </w:trPr>
        <w:tc>
          <w:tcPr>
            <w:tcW w:w="69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1</w:t>
            </w:r>
          </w:p>
        </w:tc>
        <w:tc>
          <w:tcPr>
            <w:tcW w:w="1418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店铺</w:t>
            </w:r>
            <w:r>
              <w:rPr>
                <w:rFonts w:hint="eastAsia" w:ascii="宋体" w:hAnsi="宋体"/>
                <w:szCs w:val="21"/>
              </w:rPr>
              <w:t>运营</w:t>
            </w:r>
          </w:p>
        </w:tc>
        <w:tc>
          <w:tcPr>
            <w:tcW w:w="4677" w:type="dxa"/>
            <w:tcBorders>
              <w:right w:val="single" w:color="auto" w:sz="4" w:space="0"/>
            </w:tcBorders>
            <w:noWrap w:val="0"/>
            <w:vAlign w:val="top"/>
          </w:tcPr>
          <w:p>
            <w:pPr>
              <w:spacing w:line="360" w:lineRule="exact"/>
              <w:jc w:val="left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主要教学内容：</w:t>
            </w:r>
            <w:r>
              <w:rPr>
                <w:rFonts w:hint="eastAsia" w:ascii="宋体" w:hAnsi="宋体" w:cs="宋体"/>
                <w:kern w:val="0"/>
                <w:szCs w:val="21"/>
                <w:lang w:val="zh-CN"/>
              </w:rPr>
              <w:t>解网站运营的规范与流程,明确网店运营的核心工作内容;能独立完成网店店铺整个交易过程;能美化网店页面,制作商品展示页面;能根据不同商品类型正确运营进行商品分类、编码等,提炼商品卖点;能根据网店运营目标,选择合适的网络营销工具,推广店铺,做好客户服务,实现交易。</w:t>
            </w:r>
          </w:p>
          <w:p>
            <w:pPr>
              <w:spacing w:line="360" w:lineRule="exact"/>
              <w:jc w:val="left"/>
              <w:rPr>
                <w:rFonts w:hint="eastAsia" w:ascii="宋体" w:hAnsi="宋体" w:cs="宋体"/>
                <w:b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kern w:val="0"/>
                <w:szCs w:val="21"/>
              </w:rPr>
              <w:t>通过学习和训练：</w:t>
            </w:r>
            <w:r>
              <w:rPr>
                <w:rFonts w:hint="eastAsia" w:ascii="宋体" w:hAnsi="宋体" w:cs="宋体"/>
                <w:kern w:val="0"/>
                <w:szCs w:val="21"/>
              </w:rPr>
              <w:t>能够从事网上交易运营、客户服务与管理等工作。</w:t>
            </w:r>
          </w:p>
        </w:tc>
        <w:tc>
          <w:tcPr>
            <w:tcW w:w="1134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必修</w:t>
            </w:r>
          </w:p>
        </w:tc>
        <w:tc>
          <w:tcPr>
            <w:tcW w:w="993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default" w:ascii="宋体" w:hAnsi="宋体" w:eastAsia="宋体" w:cs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val="en-US" w:eastAsia="zh-CN"/>
              </w:rPr>
              <w:t>76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</w:tblPrEx>
        <w:trPr>
          <w:trHeight w:val="353" w:hRule="atLeast"/>
          <w:jc w:val="center"/>
        </w:trPr>
        <w:tc>
          <w:tcPr>
            <w:tcW w:w="695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2</w:t>
            </w:r>
          </w:p>
        </w:tc>
        <w:tc>
          <w:tcPr>
            <w:tcW w:w="1418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eastAsia="宋体"/>
                <w:color w:val="000000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网络营销</w:t>
            </w:r>
          </w:p>
        </w:tc>
        <w:tc>
          <w:tcPr>
            <w:tcW w:w="4677" w:type="dxa"/>
            <w:tcBorders>
              <w:right w:val="single" w:color="auto" w:sz="4" w:space="0"/>
            </w:tcBorders>
            <w:noWrap w:val="0"/>
            <w:vAlign w:val="top"/>
          </w:tcPr>
          <w:p>
            <w:pPr>
              <w:spacing w:line="360" w:lineRule="exact"/>
              <w:jc w:val="left"/>
              <w:rPr>
                <w:rFonts w:hint="eastAsia"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主要教学内容：</w:t>
            </w:r>
            <w:r>
              <w:rPr>
                <w:rFonts w:hint="eastAsia" w:ascii="Arial" w:hAnsi="Arial" w:cs="Arial"/>
                <w:color w:val="333333"/>
                <w:szCs w:val="21"/>
                <w:shd w:val="clear" w:color="auto" w:fill="FFFFFF"/>
              </w:rPr>
              <w:t>能选择恰当的站外营销推广方法,正确操作相关工具软件,增加网站的流量;能营纺根据第三方平台规范及特点,选择适合自身的平台内部营销推广方法,正确操实参</w:t>
            </w:r>
            <w:r>
              <w:rPr>
                <w:rFonts w:hint="eastAsia" w:ascii="Arial" w:hAnsi="Arial" w:cs="Arial"/>
                <w:color w:val="333333"/>
                <w:szCs w:val="21"/>
                <w:shd w:val="clear" w:color="auto" w:fill="FFFFFF"/>
                <w:lang w:val="en-US" w:eastAsia="zh-CN"/>
              </w:rPr>
              <w:t>操</w:t>
            </w:r>
            <w:r>
              <w:rPr>
                <w:rFonts w:hint="eastAsia" w:ascii="Arial" w:hAnsi="Arial" w:cs="Arial"/>
                <w:color w:val="333333"/>
                <w:szCs w:val="21"/>
                <w:shd w:val="clear" w:color="auto" w:fill="FFFFFF"/>
              </w:rPr>
              <w:t>作后台;能根据网站营销的不同阶段,运用网站分析工具监测网站指标的变化</w:t>
            </w:r>
            <w:r>
              <w:rPr>
                <w:rFonts w:ascii="Arial" w:hAnsi="Arial" w:cs="Arial"/>
                <w:color w:val="333333"/>
                <w:szCs w:val="21"/>
                <w:shd w:val="clear" w:color="auto" w:fill="FFFFFF"/>
              </w:rPr>
              <w:t>。</w:t>
            </w:r>
          </w:p>
          <w:p>
            <w:pPr>
              <w:spacing w:line="400" w:lineRule="exact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kern w:val="0"/>
                <w:szCs w:val="21"/>
              </w:rPr>
              <w:t>通过学习和训练：</w:t>
            </w:r>
            <w:r>
              <w:rPr>
                <w:rFonts w:hint="eastAsia" w:ascii="宋体" w:hAnsi="宋体" w:cs="宋体"/>
                <w:kern w:val="0"/>
                <w:szCs w:val="21"/>
              </w:rPr>
              <w:t>能够掌握网络营销定位、搭建网络平台、进行网络销售。</w:t>
            </w:r>
          </w:p>
        </w:tc>
        <w:tc>
          <w:tcPr>
            <w:tcW w:w="1134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必修</w:t>
            </w:r>
          </w:p>
        </w:tc>
        <w:tc>
          <w:tcPr>
            <w:tcW w:w="993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80</w:t>
            </w:r>
          </w:p>
        </w:tc>
      </w:tr>
    </w:tbl>
    <w:p>
      <w:pPr>
        <w:tabs>
          <w:tab w:val="left" w:pos="2025"/>
        </w:tabs>
        <w:spacing w:line="440" w:lineRule="exact"/>
        <w:rPr>
          <w:rFonts w:hint="eastAsia" w:ascii="宋体" w:hAnsi="宋体"/>
          <w:sz w:val="24"/>
        </w:rPr>
      </w:pPr>
    </w:p>
    <w:p>
      <w:pPr>
        <w:spacing w:line="440" w:lineRule="exact"/>
        <w:ind w:firstLine="480" w:firstLineChars="200"/>
        <w:rPr>
          <w:rFonts w:hint="eastAsia" w:ascii="宋体" w:hAnsi="宋体"/>
          <w:sz w:val="24"/>
        </w:rPr>
      </w:pPr>
      <w:r>
        <w:rPr>
          <w:rFonts w:hint="eastAsia" w:ascii="宋体" w:hAnsi="宋体"/>
          <w:sz w:val="24"/>
        </w:rPr>
        <w:t>3.专业选修课程</w:t>
      </w:r>
    </w:p>
    <w:tbl>
      <w:tblPr>
        <w:tblStyle w:val="18"/>
        <w:tblW w:w="8917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95"/>
        <w:gridCol w:w="1745"/>
        <w:gridCol w:w="4350"/>
        <w:gridCol w:w="1134"/>
        <w:gridCol w:w="993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</w:tblPrEx>
        <w:trPr>
          <w:trHeight w:val="423" w:hRule="atLeast"/>
          <w:jc w:val="center"/>
        </w:trPr>
        <w:tc>
          <w:tcPr>
            <w:tcW w:w="695" w:type="dxa"/>
            <w:tcBorders>
              <w:top w:val="single" w:color="auto" w:sz="12" w:space="0"/>
              <w:bottom w:val="single" w:color="auto" w:sz="6" w:space="0"/>
            </w:tcBorders>
            <w:shd w:val="clear" w:color="auto" w:fill="A3E0FF"/>
            <w:noWrap w:val="0"/>
            <w:vAlign w:val="top"/>
          </w:tcPr>
          <w:p>
            <w:pPr>
              <w:spacing w:line="360" w:lineRule="exact"/>
              <w:jc w:val="center"/>
              <w:rPr>
                <w:rFonts w:hint="eastAsia"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序号</w:t>
            </w:r>
          </w:p>
        </w:tc>
        <w:tc>
          <w:tcPr>
            <w:tcW w:w="1745" w:type="dxa"/>
            <w:tcBorders>
              <w:top w:val="single" w:color="auto" w:sz="12" w:space="0"/>
              <w:bottom w:val="single" w:color="auto" w:sz="6" w:space="0"/>
            </w:tcBorders>
            <w:shd w:val="clear" w:color="auto" w:fill="A3E0FF"/>
            <w:noWrap w:val="0"/>
            <w:vAlign w:val="top"/>
          </w:tcPr>
          <w:p>
            <w:pPr>
              <w:spacing w:line="360" w:lineRule="exact"/>
              <w:jc w:val="center"/>
              <w:rPr>
                <w:rFonts w:hint="eastAsia"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课程名称</w:t>
            </w:r>
          </w:p>
        </w:tc>
        <w:tc>
          <w:tcPr>
            <w:tcW w:w="4350" w:type="dxa"/>
            <w:tcBorders>
              <w:top w:val="single" w:color="auto" w:sz="12" w:space="0"/>
              <w:bottom w:val="single" w:color="auto" w:sz="6" w:space="0"/>
            </w:tcBorders>
            <w:shd w:val="clear" w:color="auto" w:fill="A3E0FF"/>
            <w:noWrap w:val="0"/>
            <w:vAlign w:val="top"/>
          </w:tcPr>
          <w:p>
            <w:pPr>
              <w:spacing w:line="360" w:lineRule="exact"/>
              <w:jc w:val="center"/>
              <w:rPr>
                <w:rFonts w:hint="eastAsia"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课程主要内容与教学要求</w:t>
            </w:r>
          </w:p>
        </w:tc>
        <w:tc>
          <w:tcPr>
            <w:tcW w:w="1134" w:type="dxa"/>
            <w:tcBorders>
              <w:top w:val="single" w:color="auto" w:sz="12" w:space="0"/>
              <w:bottom w:val="single" w:color="auto" w:sz="6" w:space="0"/>
            </w:tcBorders>
            <w:shd w:val="clear" w:color="auto" w:fill="A3E0FF"/>
            <w:noWrap w:val="0"/>
            <w:vAlign w:val="top"/>
          </w:tcPr>
          <w:p>
            <w:pPr>
              <w:spacing w:line="360" w:lineRule="exact"/>
              <w:jc w:val="center"/>
              <w:rPr>
                <w:rFonts w:hint="eastAsia"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 xml:space="preserve">课程性质 </w:t>
            </w:r>
          </w:p>
        </w:tc>
        <w:tc>
          <w:tcPr>
            <w:tcW w:w="993" w:type="dxa"/>
            <w:tcBorders>
              <w:top w:val="single" w:color="auto" w:sz="12" w:space="0"/>
              <w:bottom w:val="single" w:color="auto" w:sz="6" w:space="0"/>
            </w:tcBorders>
            <w:shd w:val="clear" w:color="auto" w:fill="A3E0FF"/>
            <w:noWrap w:val="0"/>
            <w:vAlign w:val="top"/>
          </w:tcPr>
          <w:p>
            <w:pPr>
              <w:spacing w:line="360" w:lineRule="exact"/>
              <w:jc w:val="center"/>
              <w:rPr>
                <w:rFonts w:hint="eastAsia"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总学时</w:t>
            </w:r>
          </w:p>
        </w:tc>
      </w:tr>
      <w:tr>
        <w:trPr>
          <w:trHeight w:val="363" w:hRule="atLeast"/>
          <w:jc w:val="center"/>
        </w:trPr>
        <w:tc>
          <w:tcPr>
            <w:tcW w:w="695" w:type="dxa"/>
            <w:tcBorders>
              <w:top w:val="single" w:color="auto" w:sz="6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</w:t>
            </w:r>
          </w:p>
        </w:tc>
        <w:tc>
          <w:tcPr>
            <w:tcW w:w="1745" w:type="dxa"/>
            <w:tcBorders>
              <w:top w:val="single" w:color="auto" w:sz="6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default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</w:rPr>
              <w:t xml:space="preserve"> 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文字录入</w:t>
            </w:r>
          </w:p>
        </w:tc>
        <w:tc>
          <w:tcPr>
            <w:tcW w:w="4350" w:type="dxa"/>
            <w:tcBorders>
              <w:top w:val="single" w:color="auto" w:sz="6" w:space="0"/>
            </w:tcBorders>
            <w:noWrap w:val="0"/>
            <w:vAlign w:val="top"/>
          </w:tcPr>
          <w:p>
            <w:pPr>
              <w:spacing w:line="360" w:lineRule="exact"/>
              <w:jc w:val="left"/>
              <w:rPr>
                <w:rFonts w:hint="eastAsia"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主要教学内容：</w:t>
            </w:r>
            <w:r>
              <w:rPr>
                <w:rFonts w:hint="eastAsia"/>
                <w:szCs w:val="21"/>
              </w:rPr>
              <w:t>能按照正确的健盘指法完成录入工作</w:t>
            </w:r>
            <w:r>
              <w:rPr>
                <w:rFonts w:hint="eastAsia"/>
                <w:szCs w:val="21"/>
                <w:lang w:eastAsia="zh-CN"/>
              </w:rPr>
              <w:t>。</w:t>
            </w:r>
          </w:p>
          <w:p>
            <w:pPr>
              <w:spacing w:line="360" w:lineRule="exact"/>
              <w:jc w:val="left"/>
              <w:rPr>
                <w:rFonts w:ascii="宋体" w:hAnsi="宋体" w:cs="宋体"/>
                <w:b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kern w:val="0"/>
                <w:szCs w:val="21"/>
              </w:rPr>
              <w:t>通过学习和训练：</w:t>
            </w:r>
            <w:r>
              <w:rPr>
                <w:rFonts w:hint="eastAsia"/>
                <w:szCs w:val="21"/>
              </w:rPr>
              <w:t>能熟练使用一种中文(简体)输入法;能设置输入属性;掌握特殊符号</w:t>
            </w:r>
            <w:r>
              <w:rPr>
                <w:rFonts w:hint="eastAsia"/>
                <w:szCs w:val="21"/>
                <w:lang w:val="en-US" w:eastAsia="zh-CN"/>
              </w:rPr>
              <w:t>的输入方法。</w:t>
            </w:r>
            <w:r>
              <w:rPr>
                <w:rFonts w:hint="eastAsia"/>
                <w:szCs w:val="21"/>
              </w:rPr>
              <w:t>同步完成记录;文字录入速度达到60/分钟。</w:t>
            </w:r>
          </w:p>
        </w:tc>
        <w:tc>
          <w:tcPr>
            <w:tcW w:w="1134" w:type="dxa"/>
            <w:tcBorders>
              <w:top w:val="single" w:color="auto" w:sz="6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选修</w:t>
            </w:r>
          </w:p>
        </w:tc>
        <w:tc>
          <w:tcPr>
            <w:tcW w:w="993" w:type="dxa"/>
            <w:tcBorders>
              <w:top w:val="single" w:color="auto" w:sz="6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34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</w:tblPrEx>
        <w:trPr>
          <w:trHeight w:val="363" w:hRule="atLeast"/>
          <w:jc w:val="center"/>
        </w:trPr>
        <w:tc>
          <w:tcPr>
            <w:tcW w:w="695" w:type="dxa"/>
            <w:tcBorders>
              <w:top w:val="single" w:color="auto" w:sz="6" w:space="0"/>
              <w:bottom w:val="single" w:color="auto" w:sz="6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val="en-US" w:eastAsia="zh-CN"/>
              </w:rPr>
              <w:t>2</w:t>
            </w:r>
          </w:p>
        </w:tc>
        <w:tc>
          <w:tcPr>
            <w:tcW w:w="1745" w:type="dxa"/>
            <w:tcBorders>
              <w:top w:val="single" w:color="auto" w:sz="6" w:space="0"/>
              <w:bottom w:val="single" w:color="auto" w:sz="6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default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计算机网络技术</w:t>
            </w:r>
          </w:p>
        </w:tc>
        <w:tc>
          <w:tcPr>
            <w:tcW w:w="4350" w:type="dxa"/>
            <w:tcBorders>
              <w:top w:val="single" w:color="auto" w:sz="6" w:space="0"/>
              <w:bottom w:val="single" w:color="auto" w:sz="6" w:space="0"/>
            </w:tcBorders>
            <w:noWrap w:val="0"/>
            <w:vAlign w:val="top"/>
          </w:tcPr>
          <w:p>
            <w:pPr>
              <w:spacing w:line="360" w:lineRule="exact"/>
              <w:jc w:val="left"/>
              <w:rPr>
                <w:rFonts w:hint="eastAsia" w:ascii="宋体" w:hAnsi="宋体" w:cs="宋体"/>
                <w:bCs/>
                <w:kern w:val="0"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主要教学内容：</w:t>
            </w:r>
            <w:r>
              <w:rPr>
                <w:rFonts w:hint="eastAsia" w:ascii="宋体" w:hAnsi="宋体" w:cs="宋体"/>
                <w:bCs/>
                <w:kern w:val="0"/>
                <w:szCs w:val="21"/>
              </w:rPr>
              <w:t>熟悉OFFICE办公软件界面</w:t>
            </w:r>
            <w:r>
              <w:rPr>
                <w:rFonts w:hint="eastAsia" w:ascii="宋体" w:hAnsi="宋体" w:cs="宋体"/>
                <w:bCs/>
                <w:kern w:val="0"/>
                <w:szCs w:val="21"/>
                <w:lang w:eastAsia="zh-CN"/>
              </w:rPr>
              <w:t>。</w:t>
            </w:r>
          </w:p>
          <w:p>
            <w:pPr>
              <w:spacing w:line="360" w:lineRule="exact"/>
              <w:jc w:val="left"/>
              <w:rPr>
                <w:rFonts w:hint="eastAsia"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通过学习和训练：</w:t>
            </w:r>
            <w:r>
              <w:rPr>
                <w:rFonts w:hint="eastAsia" w:ascii="宋体" w:hAnsi="宋体" w:cs="宋体"/>
                <w:bCs/>
                <w:kern w:val="0"/>
                <w:szCs w:val="21"/>
              </w:rPr>
              <w:t>掌握办公软件的基本运用方法。</w:t>
            </w:r>
          </w:p>
        </w:tc>
        <w:tc>
          <w:tcPr>
            <w:tcW w:w="1134" w:type="dxa"/>
            <w:tcBorders>
              <w:top w:val="single" w:color="auto" w:sz="6" w:space="0"/>
              <w:bottom w:val="single" w:color="auto" w:sz="6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选修</w:t>
            </w:r>
          </w:p>
        </w:tc>
        <w:tc>
          <w:tcPr>
            <w:tcW w:w="993" w:type="dxa"/>
            <w:tcBorders>
              <w:top w:val="single" w:color="auto" w:sz="6" w:space="0"/>
              <w:bottom w:val="single" w:color="auto" w:sz="6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default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76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</w:tblPrEx>
        <w:trPr>
          <w:trHeight w:val="363" w:hRule="atLeast"/>
          <w:jc w:val="center"/>
        </w:trPr>
        <w:tc>
          <w:tcPr>
            <w:tcW w:w="695" w:type="dxa"/>
            <w:tcBorders>
              <w:top w:val="single" w:color="auto" w:sz="6" w:space="0"/>
              <w:bottom w:val="single" w:color="auto" w:sz="6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kern w:val="0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val="en-US" w:eastAsia="zh-CN"/>
              </w:rPr>
              <w:t>3</w:t>
            </w:r>
          </w:p>
        </w:tc>
        <w:tc>
          <w:tcPr>
            <w:tcW w:w="1745" w:type="dxa"/>
            <w:tcBorders>
              <w:top w:val="single" w:color="auto" w:sz="6" w:space="0"/>
              <w:bottom w:val="single" w:color="auto" w:sz="6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default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商务软文写作</w:t>
            </w:r>
          </w:p>
        </w:tc>
        <w:tc>
          <w:tcPr>
            <w:tcW w:w="4350" w:type="dxa"/>
            <w:tcBorders>
              <w:top w:val="single" w:color="auto" w:sz="6" w:space="0"/>
              <w:bottom w:val="single" w:color="auto" w:sz="6" w:space="0"/>
            </w:tcBorders>
            <w:noWrap w:val="0"/>
            <w:vAlign w:val="top"/>
          </w:tcPr>
          <w:p>
            <w:pPr>
              <w:spacing w:line="360" w:lineRule="exact"/>
              <w:jc w:val="left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主要教学内容：</w:t>
            </w:r>
            <w:r>
              <w:rPr>
                <w:rFonts w:hint="eastAsia" w:ascii="宋体" w:hAnsi="宋体" w:cs="宋体"/>
                <w:bCs/>
                <w:kern w:val="0"/>
                <w:szCs w:val="21"/>
              </w:rPr>
              <w:t>了解现代商务文书写作基础知识</w:t>
            </w:r>
            <w:r>
              <w:rPr>
                <w:rFonts w:hint="eastAsia" w:ascii="宋体" w:hAnsi="宋体" w:cs="宋体"/>
                <w:bCs/>
                <w:kern w:val="0"/>
                <w:szCs w:val="21"/>
                <w:lang w:eastAsia="zh-CN"/>
              </w:rPr>
              <w:t>。</w:t>
            </w:r>
          </w:p>
          <w:p>
            <w:pPr>
              <w:spacing w:line="360" w:lineRule="exact"/>
              <w:jc w:val="left"/>
              <w:rPr>
                <w:rFonts w:hint="eastAsia"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通过学习和训练：</w:t>
            </w:r>
            <w:r>
              <w:rPr>
                <w:rFonts w:hint="eastAsia" w:ascii="宋体" w:hAnsi="宋体" w:cs="宋体"/>
                <w:bCs/>
                <w:kern w:val="0"/>
                <w:szCs w:val="21"/>
              </w:rPr>
              <w:t>掌握常用文书的结构、格式及其写作基本要求;能撰写常用的商务文书;了解商务软文的常见形式与撰写技巧;能为企业撰写营销软文。</w:t>
            </w:r>
          </w:p>
        </w:tc>
        <w:tc>
          <w:tcPr>
            <w:tcW w:w="1134" w:type="dxa"/>
            <w:tcBorders>
              <w:top w:val="single" w:color="auto" w:sz="6" w:space="0"/>
              <w:bottom w:val="single" w:color="auto" w:sz="6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选修</w:t>
            </w:r>
          </w:p>
        </w:tc>
        <w:tc>
          <w:tcPr>
            <w:tcW w:w="993" w:type="dxa"/>
            <w:tcBorders>
              <w:top w:val="single" w:color="auto" w:sz="6" w:space="0"/>
              <w:bottom w:val="single" w:color="auto" w:sz="6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default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80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</w:tblPrEx>
        <w:trPr>
          <w:trHeight w:val="363" w:hRule="atLeast"/>
          <w:jc w:val="center"/>
        </w:trPr>
        <w:tc>
          <w:tcPr>
            <w:tcW w:w="695" w:type="dxa"/>
            <w:tcBorders>
              <w:top w:val="single" w:color="auto" w:sz="6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kern w:val="0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Cs w:val="21"/>
                <w:lang w:val="en-US" w:eastAsia="zh-CN"/>
              </w:rPr>
              <w:t>4</w:t>
            </w:r>
          </w:p>
        </w:tc>
        <w:tc>
          <w:tcPr>
            <w:tcW w:w="1745" w:type="dxa"/>
            <w:tcBorders>
              <w:top w:val="single" w:color="auto" w:sz="6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default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新媒体运营</w:t>
            </w:r>
          </w:p>
        </w:tc>
        <w:tc>
          <w:tcPr>
            <w:tcW w:w="4350" w:type="dxa"/>
            <w:tcBorders>
              <w:top w:val="single" w:color="auto" w:sz="6" w:space="0"/>
            </w:tcBorders>
            <w:noWrap w:val="0"/>
            <w:vAlign w:val="top"/>
          </w:tcPr>
          <w:p>
            <w:pPr>
              <w:jc w:val="left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主要教学内容：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构建运营思维、数据分析、KOL运营和平台运营相关知识</w:t>
            </w:r>
            <w:r>
              <w:rPr>
                <w:rFonts w:hint="eastAsia" w:ascii="宋体" w:hAnsi="宋体"/>
                <w:szCs w:val="21"/>
                <w:lang w:eastAsia="zh-CN"/>
              </w:rPr>
              <w:t>。</w:t>
            </w:r>
          </w:p>
          <w:p>
            <w:pPr>
              <w:spacing w:line="360" w:lineRule="exact"/>
              <w:jc w:val="left"/>
              <w:rPr>
                <w:rFonts w:hint="eastAsia"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通过学习和训练：</w:t>
            </w:r>
            <w:r>
              <w:rPr>
                <w:rFonts w:hint="eastAsia" w:ascii="宋体" w:hAnsi="宋体" w:eastAsia="宋体" w:cs="Times New Roman"/>
                <w:szCs w:val="21"/>
                <w:lang w:val="en-US" w:eastAsia="zh-CN"/>
              </w:rPr>
              <w:t>掌握媒体平台运营、短视频运营、营销策划与媒体推广等相关基础知识</w:t>
            </w:r>
            <w:r>
              <w:rPr>
                <w:rFonts w:hint="eastAsia" w:ascii="宋体" w:hAnsi="宋体"/>
                <w:szCs w:val="21"/>
              </w:rPr>
              <w:t>。</w:t>
            </w:r>
          </w:p>
        </w:tc>
        <w:tc>
          <w:tcPr>
            <w:tcW w:w="1134" w:type="dxa"/>
            <w:tcBorders>
              <w:top w:val="single" w:color="auto" w:sz="6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选修</w:t>
            </w:r>
          </w:p>
        </w:tc>
        <w:tc>
          <w:tcPr>
            <w:tcW w:w="993" w:type="dxa"/>
            <w:tcBorders>
              <w:top w:val="single" w:color="auto" w:sz="6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default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80</w:t>
            </w:r>
          </w:p>
        </w:tc>
      </w:tr>
    </w:tbl>
    <w:p>
      <w:pPr>
        <w:spacing w:line="440" w:lineRule="exact"/>
        <w:ind w:firstLine="480" w:firstLineChars="200"/>
        <w:rPr>
          <w:rFonts w:hint="eastAsia" w:ascii="宋体" w:hAnsi="宋体"/>
          <w:sz w:val="24"/>
        </w:rPr>
      </w:pPr>
    </w:p>
    <w:p>
      <w:pPr>
        <w:spacing w:line="440" w:lineRule="exact"/>
        <w:ind w:firstLine="480" w:firstLineChars="200"/>
        <w:rPr>
          <w:rFonts w:hint="eastAsia"/>
          <w:color w:val="000000"/>
        </w:rPr>
      </w:pPr>
      <w:r>
        <w:rPr>
          <w:rFonts w:hint="eastAsia" w:ascii="宋体" w:hAnsi="宋体"/>
          <w:color w:val="000000"/>
          <w:sz w:val="24"/>
        </w:rPr>
        <w:t>4.实习实训</w:t>
      </w:r>
    </w:p>
    <w:tbl>
      <w:tblPr>
        <w:tblStyle w:val="18"/>
        <w:tblW w:w="8917" w:type="dxa"/>
        <w:tblInd w:w="122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95"/>
        <w:gridCol w:w="1689"/>
        <w:gridCol w:w="4265"/>
        <w:gridCol w:w="1134"/>
        <w:gridCol w:w="1134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</w:tblPrEx>
        <w:trPr>
          <w:trHeight w:val="353" w:hRule="atLeast"/>
        </w:trPr>
        <w:tc>
          <w:tcPr>
            <w:tcW w:w="695" w:type="dxa"/>
            <w:tcBorders>
              <w:top w:val="single" w:color="auto" w:sz="12" w:space="0"/>
              <w:bottom w:val="single" w:color="auto" w:sz="6" w:space="0"/>
            </w:tcBorders>
            <w:shd w:val="clear" w:color="auto" w:fill="A3E0FF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序号</w:t>
            </w:r>
          </w:p>
        </w:tc>
        <w:tc>
          <w:tcPr>
            <w:tcW w:w="1689" w:type="dxa"/>
            <w:tcBorders>
              <w:top w:val="single" w:color="auto" w:sz="12" w:space="0"/>
              <w:bottom w:val="single" w:color="auto" w:sz="6" w:space="0"/>
            </w:tcBorders>
            <w:shd w:val="clear" w:color="auto" w:fill="A3E0FF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实习实训名称</w:t>
            </w:r>
          </w:p>
        </w:tc>
        <w:tc>
          <w:tcPr>
            <w:tcW w:w="4265" w:type="dxa"/>
            <w:tcBorders>
              <w:top w:val="single" w:color="auto" w:sz="12" w:space="0"/>
              <w:bottom w:val="single" w:color="auto" w:sz="6" w:space="0"/>
            </w:tcBorders>
            <w:shd w:val="clear" w:color="auto" w:fill="A3E0FF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实训主要内容与要求</w:t>
            </w:r>
          </w:p>
        </w:tc>
        <w:tc>
          <w:tcPr>
            <w:tcW w:w="1134" w:type="dxa"/>
            <w:tcBorders>
              <w:top w:val="single" w:color="auto" w:sz="12" w:space="0"/>
              <w:bottom w:val="single" w:color="auto" w:sz="6" w:space="0"/>
            </w:tcBorders>
            <w:shd w:val="clear" w:color="auto" w:fill="A3E0FF"/>
            <w:noWrap w:val="0"/>
            <w:vAlign w:val="top"/>
          </w:tcPr>
          <w:p>
            <w:pPr>
              <w:jc w:val="center"/>
              <w:rPr>
                <w:rFonts w:hint="eastAsia"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课程性质</w:t>
            </w:r>
          </w:p>
        </w:tc>
        <w:tc>
          <w:tcPr>
            <w:tcW w:w="1134" w:type="dxa"/>
            <w:tcBorders>
              <w:top w:val="single" w:color="auto" w:sz="12" w:space="0"/>
              <w:bottom w:val="single" w:color="auto" w:sz="6" w:space="0"/>
            </w:tcBorders>
            <w:shd w:val="clear" w:color="auto" w:fill="A3E0FF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总学时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</w:tblPrEx>
        <w:trPr>
          <w:trHeight w:val="363" w:hRule="atLeast"/>
        </w:trPr>
        <w:tc>
          <w:tcPr>
            <w:tcW w:w="695" w:type="dxa"/>
            <w:tcBorders>
              <w:top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1</w:t>
            </w:r>
          </w:p>
        </w:tc>
        <w:tc>
          <w:tcPr>
            <w:tcW w:w="1689" w:type="dxa"/>
            <w:tcBorders>
              <w:top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/>
                <w:color w:val="000000"/>
                <w:szCs w:val="21"/>
              </w:rPr>
              <w:t>认知</w:t>
            </w:r>
            <w:r>
              <w:rPr>
                <w:color w:val="000000"/>
                <w:szCs w:val="21"/>
              </w:rPr>
              <w:t>实习</w:t>
            </w:r>
          </w:p>
        </w:tc>
        <w:tc>
          <w:tcPr>
            <w:tcW w:w="4265" w:type="dxa"/>
            <w:tcBorders>
              <w:top w:val="single" w:color="auto" w:sz="6" w:space="0"/>
            </w:tcBorders>
            <w:noWrap w:val="0"/>
            <w:vAlign w:val="top"/>
          </w:tcPr>
          <w:p>
            <w:pPr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走访参观电商企业，了解电商企业文化，了解电商相关工作岗位技能，熟悉电商业务基本操作流程等。通过认知实习对本专业有基本认识，为专业知识的学习奠定基础。</w:t>
            </w:r>
          </w:p>
        </w:tc>
        <w:tc>
          <w:tcPr>
            <w:tcW w:w="1134" w:type="dxa"/>
            <w:tcBorders>
              <w:top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必修</w:t>
            </w:r>
          </w:p>
        </w:tc>
        <w:tc>
          <w:tcPr>
            <w:tcW w:w="1134" w:type="dxa"/>
            <w:tcBorders>
              <w:top w:val="single" w:color="auto" w:sz="6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30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</w:tblPrEx>
        <w:trPr>
          <w:trHeight w:val="353" w:hRule="atLeast"/>
        </w:trPr>
        <w:tc>
          <w:tcPr>
            <w:tcW w:w="695" w:type="dxa"/>
            <w:noWrap w:val="0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2</w:t>
            </w:r>
          </w:p>
        </w:tc>
        <w:tc>
          <w:tcPr>
            <w:tcW w:w="1689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电商综合实训</w:t>
            </w:r>
          </w:p>
        </w:tc>
        <w:tc>
          <w:tcPr>
            <w:tcW w:w="4265" w:type="dxa"/>
            <w:noWrap w:val="0"/>
            <w:vAlign w:val="top"/>
          </w:tcPr>
          <w:p>
            <w:pPr>
              <w:jc w:val="lef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学习电商平台、市场营销、网络营销等各主要电商环节流程与操作步骤，通过实训能够熟知相关岗位的操作技能，促使学生毕业后能够顺利走上工作岗位。</w:t>
            </w:r>
          </w:p>
        </w:tc>
        <w:tc>
          <w:tcPr>
            <w:tcW w:w="1134" w:type="dxa"/>
            <w:noWrap w:val="0"/>
            <w:vAlign w:val="center"/>
          </w:tcPr>
          <w:p>
            <w:pPr>
              <w:jc w:val="center"/>
            </w:pPr>
            <w:r>
              <w:rPr>
                <w:rFonts w:hint="eastAsia" w:ascii="宋体" w:hAnsi="宋体"/>
                <w:szCs w:val="21"/>
              </w:rPr>
              <w:t>必修</w:t>
            </w:r>
          </w:p>
        </w:tc>
        <w:tc>
          <w:tcPr>
            <w:tcW w:w="1134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180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</w:tblPrEx>
        <w:trPr>
          <w:trHeight w:val="353" w:hRule="atLeast"/>
        </w:trPr>
        <w:tc>
          <w:tcPr>
            <w:tcW w:w="695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3</w:t>
            </w:r>
          </w:p>
        </w:tc>
        <w:tc>
          <w:tcPr>
            <w:tcW w:w="1689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eastAsia="宋体"/>
                <w:color w:val="000000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职业技能等级证书培训与鉴定</w:t>
            </w:r>
            <w:r>
              <w:rPr>
                <w:rFonts w:hint="eastAsia" w:ascii="宋体" w:hAnsi="宋体" w:cs="宋体"/>
                <w:color w:val="000000"/>
                <w:szCs w:val="21"/>
                <w:lang w:eastAsia="zh-CN"/>
              </w:rPr>
              <w:t>（</w:t>
            </w:r>
            <w:r>
              <w:rPr>
                <w:rFonts w:hint="eastAsia" w:ascii="宋体" w:hAnsi="宋体" w:cs="宋体"/>
                <w:color w:val="000000"/>
                <w:szCs w:val="21"/>
                <w:lang w:val="en-US" w:eastAsia="zh-CN"/>
              </w:rPr>
              <w:t>1+X职业技能等级证书</w:t>
            </w:r>
            <w:r>
              <w:rPr>
                <w:rFonts w:hint="eastAsia" w:ascii="宋体" w:hAnsi="宋体" w:cs="宋体"/>
                <w:color w:val="000000"/>
                <w:szCs w:val="21"/>
                <w:lang w:eastAsia="zh-CN"/>
              </w:rPr>
              <w:t>）</w:t>
            </w:r>
          </w:p>
        </w:tc>
        <w:tc>
          <w:tcPr>
            <w:tcW w:w="4265" w:type="dxa"/>
            <w:noWrap w:val="0"/>
            <w:vAlign w:val="top"/>
          </w:tcPr>
          <w:p>
            <w:pPr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结合1+X证书技能证书要求，开展相应的职业技能培训，让学生通过题库以及实操训练，掌握技能等级考试的要点，顺利考取1+X证书。</w:t>
            </w:r>
          </w:p>
        </w:tc>
        <w:tc>
          <w:tcPr>
            <w:tcW w:w="1134" w:type="dxa"/>
            <w:noWrap w:val="0"/>
            <w:vAlign w:val="center"/>
          </w:tcPr>
          <w:p>
            <w:pPr>
              <w:jc w:val="center"/>
            </w:pPr>
            <w:r>
              <w:rPr>
                <w:rFonts w:hint="eastAsia" w:ascii="宋体" w:hAnsi="宋体"/>
                <w:szCs w:val="21"/>
              </w:rPr>
              <w:t>必修</w:t>
            </w:r>
          </w:p>
        </w:tc>
        <w:tc>
          <w:tcPr>
            <w:tcW w:w="1134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156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</w:tblPrEx>
        <w:trPr>
          <w:trHeight w:val="353" w:hRule="atLeast"/>
        </w:trPr>
        <w:tc>
          <w:tcPr>
            <w:tcW w:w="695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4</w:t>
            </w:r>
          </w:p>
        </w:tc>
        <w:tc>
          <w:tcPr>
            <w:tcW w:w="1689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/>
                <w:color w:val="000000"/>
                <w:szCs w:val="21"/>
              </w:rPr>
            </w:pPr>
            <w:r>
              <w:rPr>
                <w:rFonts w:hint="eastAsia"/>
                <w:color w:val="000000"/>
                <w:szCs w:val="21"/>
              </w:rPr>
              <w:t>跟岗实习</w:t>
            </w:r>
          </w:p>
        </w:tc>
        <w:tc>
          <w:tcPr>
            <w:tcW w:w="4265" w:type="dxa"/>
            <w:noWrap w:val="0"/>
            <w:vAlign w:val="top"/>
          </w:tcPr>
          <w:p>
            <w:pPr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前往合作电商企业进行跟岗实习，实习内容主要有产品发布、店铺装修、客户管理与服务、网络营销等，通过企业跟岗实习为后续顶岗实习打下基础。</w:t>
            </w:r>
          </w:p>
        </w:tc>
        <w:tc>
          <w:tcPr>
            <w:tcW w:w="1134" w:type="dxa"/>
            <w:noWrap w:val="0"/>
            <w:vAlign w:val="center"/>
          </w:tcPr>
          <w:p>
            <w:pPr>
              <w:jc w:val="center"/>
            </w:pPr>
            <w:r>
              <w:rPr>
                <w:rFonts w:hint="eastAsia" w:ascii="宋体" w:hAnsi="宋体"/>
                <w:szCs w:val="21"/>
              </w:rPr>
              <w:t>必修</w:t>
            </w:r>
          </w:p>
        </w:tc>
        <w:tc>
          <w:tcPr>
            <w:tcW w:w="1134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270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</w:tblPrEx>
        <w:trPr>
          <w:trHeight w:val="353" w:hRule="atLeast"/>
        </w:trPr>
        <w:tc>
          <w:tcPr>
            <w:tcW w:w="695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5</w:t>
            </w:r>
          </w:p>
        </w:tc>
        <w:tc>
          <w:tcPr>
            <w:tcW w:w="1689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color w:val="000000"/>
                <w:szCs w:val="21"/>
              </w:rPr>
            </w:pPr>
            <w:r>
              <w:rPr>
                <w:rFonts w:hint="eastAsia"/>
                <w:color w:val="000000"/>
                <w:szCs w:val="21"/>
              </w:rPr>
              <w:t>顶岗实习</w:t>
            </w:r>
          </w:p>
        </w:tc>
        <w:tc>
          <w:tcPr>
            <w:tcW w:w="4265" w:type="dxa"/>
            <w:noWrap w:val="0"/>
            <w:vAlign w:val="top"/>
          </w:tcPr>
          <w:p>
            <w:pPr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与企业签订实习协议，进行为期一学期的实习工作。</w:t>
            </w:r>
          </w:p>
        </w:tc>
        <w:tc>
          <w:tcPr>
            <w:tcW w:w="1134" w:type="dxa"/>
            <w:noWrap w:val="0"/>
            <w:vAlign w:val="center"/>
          </w:tcPr>
          <w:p>
            <w:pPr>
              <w:jc w:val="center"/>
            </w:pPr>
            <w:r>
              <w:rPr>
                <w:rFonts w:hint="eastAsia" w:ascii="宋体" w:hAnsi="宋体"/>
                <w:szCs w:val="21"/>
              </w:rPr>
              <w:t>必修</w:t>
            </w:r>
          </w:p>
        </w:tc>
        <w:tc>
          <w:tcPr>
            <w:tcW w:w="1134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570</w:t>
            </w:r>
          </w:p>
        </w:tc>
      </w:tr>
    </w:tbl>
    <w:p>
      <w:pPr>
        <w:spacing w:line="440" w:lineRule="exact"/>
        <w:ind w:firstLine="561" w:firstLineChars="200"/>
        <w:rPr>
          <w:rFonts w:hint="eastAsia"/>
          <w:b/>
          <w:bCs/>
          <w:sz w:val="28"/>
          <w:szCs w:val="28"/>
        </w:rPr>
      </w:pPr>
    </w:p>
    <w:p>
      <w:pPr>
        <w:spacing w:line="440" w:lineRule="exact"/>
        <w:ind w:firstLine="561" w:firstLineChars="200"/>
        <w:rPr>
          <w:b/>
          <w:bCs/>
          <w:color w:val="000000"/>
          <w:sz w:val="28"/>
          <w:szCs w:val="28"/>
        </w:rPr>
      </w:pPr>
      <w:r>
        <w:rPr>
          <w:rFonts w:hint="eastAsia"/>
          <w:b/>
          <w:bCs/>
          <w:color w:val="000000"/>
          <w:sz w:val="28"/>
          <w:szCs w:val="28"/>
        </w:rPr>
        <w:t>（三）其他教育</w:t>
      </w:r>
    </w:p>
    <w:tbl>
      <w:tblPr>
        <w:tblStyle w:val="18"/>
        <w:tblW w:w="5000" w:type="pct"/>
        <w:tblInd w:w="0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02"/>
        <w:gridCol w:w="2146"/>
        <w:gridCol w:w="3873"/>
        <w:gridCol w:w="1278"/>
        <w:gridCol w:w="1003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</w:tblPrEx>
        <w:trPr>
          <w:trHeight w:val="353" w:hRule="atLeast"/>
        </w:trPr>
        <w:tc>
          <w:tcPr>
            <w:tcW w:w="390" w:type="pct"/>
            <w:tcBorders>
              <w:top w:val="single" w:color="auto" w:sz="12" w:space="0"/>
              <w:bottom w:val="single" w:color="auto" w:sz="6" w:space="0"/>
            </w:tcBorders>
            <w:shd w:val="clear" w:color="auto" w:fill="A3E0FF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序号</w:t>
            </w:r>
          </w:p>
        </w:tc>
        <w:tc>
          <w:tcPr>
            <w:tcW w:w="1192" w:type="pct"/>
            <w:tcBorders>
              <w:top w:val="single" w:color="auto" w:sz="12" w:space="0"/>
              <w:bottom w:val="single" w:color="auto" w:sz="6" w:space="0"/>
            </w:tcBorders>
            <w:shd w:val="clear" w:color="auto" w:fill="A3E0FF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其他教育活动</w:t>
            </w:r>
            <w:r>
              <w:rPr>
                <w:rFonts w:ascii="宋体" w:hAnsi="宋体"/>
                <w:b/>
                <w:szCs w:val="21"/>
              </w:rPr>
              <w:t>名称</w:t>
            </w:r>
          </w:p>
        </w:tc>
        <w:tc>
          <w:tcPr>
            <w:tcW w:w="2151" w:type="pct"/>
            <w:tcBorders>
              <w:top w:val="single" w:color="auto" w:sz="12" w:space="0"/>
              <w:bottom w:val="single" w:color="auto" w:sz="6" w:space="0"/>
              <w:right w:val="single" w:color="auto" w:sz="4" w:space="0"/>
            </w:tcBorders>
            <w:shd w:val="clear" w:color="auto" w:fill="A3E0FF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其他教育活动主要内容与教学要求</w:t>
            </w:r>
          </w:p>
        </w:tc>
        <w:tc>
          <w:tcPr>
            <w:tcW w:w="710" w:type="pct"/>
            <w:tcBorders>
              <w:top w:val="single" w:color="auto" w:sz="12" w:space="0"/>
              <w:left w:val="single" w:color="auto" w:sz="4" w:space="0"/>
              <w:bottom w:val="single" w:color="auto" w:sz="6" w:space="0"/>
            </w:tcBorders>
            <w:shd w:val="clear" w:color="auto" w:fill="A3E0FF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课程</w:t>
            </w:r>
            <w:r>
              <w:rPr>
                <w:rFonts w:ascii="宋体" w:hAnsi="宋体"/>
                <w:b/>
                <w:szCs w:val="21"/>
              </w:rPr>
              <w:t>性质</w:t>
            </w:r>
          </w:p>
        </w:tc>
        <w:tc>
          <w:tcPr>
            <w:tcW w:w="557" w:type="pct"/>
            <w:tcBorders>
              <w:top w:val="single" w:color="auto" w:sz="12" w:space="0"/>
              <w:bottom w:val="single" w:color="auto" w:sz="6" w:space="0"/>
            </w:tcBorders>
            <w:shd w:val="clear" w:color="auto" w:fill="A3E0FF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总学时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</w:tblPrEx>
        <w:trPr>
          <w:trHeight w:val="623" w:hRule="atLeast"/>
        </w:trPr>
        <w:tc>
          <w:tcPr>
            <w:tcW w:w="390" w:type="pct"/>
            <w:tcBorders>
              <w:top w:val="single" w:color="auto" w:sz="6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1</w:t>
            </w:r>
          </w:p>
        </w:tc>
        <w:tc>
          <w:tcPr>
            <w:tcW w:w="1192" w:type="pct"/>
            <w:tcBorders>
              <w:top w:val="single" w:color="auto" w:sz="6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入学</w:t>
            </w:r>
            <w:r>
              <w:rPr>
                <w:rFonts w:ascii="宋体" w:hAnsi="宋体"/>
                <w:szCs w:val="21"/>
              </w:rPr>
              <w:t>教育</w:t>
            </w:r>
          </w:p>
        </w:tc>
        <w:tc>
          <w:tcPr>
            <w:tcW w:w="2151" w:type="pct"/>
            <w:tcBorders>
              <w:top w:val="single" w:color="auto" w:sz="6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了解学校的发展历史与文化，学习校歌；了解所学专业学习要求，开设课程及学习安排。</w:t>
            </w:r>
          </w:p>
        </w:tc>
        <w:tc>
          <w:tcPr>
            <w:tcW w:w="710" w:type="pct"/>
            <w:tcBorders>
              <w:top w:val="single" w:color="auto" w:sz="6" w:space="0"/>
              <w:lef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必修</w:t>
            </w:r>
          </w:p>
        </w:tc>
        <w:tc>
          <w:tcPr>
            <w:tcW w:w="557" w:type="pct"/>
            <w:tcBorders>
              <w:top w:val="single" w:color="auto" w:sz="6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default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28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</w:tblPrEx>
        <w:trPr>
          <w:trHeight w:val="353" w:hRule="atLeast"/>
        </w:trPr>
        <w:tc>
          <w:tcPr>
            <w:tcW w:w="390" w:type="pct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2</w:t>
            </w:r>
          </w:p>
        </w:tc>
        <w:tc>
          <w:tcPr>
            <w:tcW w:w="1192" w:type="pct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军训</w:t>
            </w:r>
          </w:p>
        </w:tc>
        <w:tc>
          <w:tcPr>
            <w:tcW w:w="2151" w:type="pct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培养学生吃苦耐劳精神，接受站军姿、走正步、队列变换等军事化训练。</w:t>
            </w:r>
          </w:p>
        </w:tc>
        <w:tc>
          <w:tcPr>
            <w:tcW w:w="710" w:type="pct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必修</w:t>
            </w:r>
          </w:p>
        </w:tc>
        <w:tc>
          <w:tcPr>
            <w:tcW w:w="557" w:type="pct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default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28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</w:tblPrEx>
        <w:trPr>
          <w:trHeight w:val="353" w:hRule="atLeast"/>
        </w:trPr>
        <w:tc>
          <w:tcPr>
            <w:tcW w:w="390" w:type="pct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3</w:t>
            </w:r>
          </w:p>
        </w:tc>
        <w:tc>
          <w:tcPr>
            <w:tcW w:w="1192" w:type="pct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劳动</w:t>
            </w:r>
          </w:p>
        </w:tc>
        <w:tc>
          <w:tcPr>
            <w:tcW w:w="2151" w:type="pct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培养学生勤劳踏实的精神，进行一周的校园清洁劳动。</w:t>
            </w:r>
          </w:p>
        </w:tc>
        <w:tc>
          <w:tcPr>
            <w:tcW w:w="710" w:type="pct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必修</w:t>
            </w:r>
          </w:p>
        </w:tc>
        <w:tc>
          <w:tcPr>
            <w:tcW w:w="557" w:type="pct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default" w:ascii="宋体" w:hAnsi="宋体" w:eastAsia="宋体" w:cs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28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</w:tblPrEx>
        <w:trPr>
          <w:trHeight w:val="353" w:hRule="atLeast"/>
        </w:trPr>
        <w:tc>
          <w:tcPr>
            <w:tcW w:w="390" w:type="pct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4</w:t>
            </w:r>
          </w:p>
        </w:tc>
        <w:tc>
          <w:tcPr>
            <w:tcW w:w="1192" w:type="pct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社会实践</w:t>
            </w:r>
          </w:p>
        </w:tc>
        <w:tc>
          <w:tcPr>
            <w:tcW w:w="2151" w:type="pct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提升学生职业技能，到相关企业进行社会实践。</w:t>
            </w:r>
          </w:p>
        </w:tc>
        <w:tc>
          <w:tcPr>
            <w:tcW w:w="710" w:type="pct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必修</w:t>
            </w:r>
          </w:p>
        </w:tc>
        <w:tc>
          <w:tcPr>
            <w:tcW w:w="557" w:type="pct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default" w:ascii="宋体" w:hAnsi="宋体" w:eastAsia="宋体" w:cs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28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</w:tblPrEx>
        <w:trPr>
          <w:trHeight w:val="65" w:hRule="atLeast"/>
        </w:trPr>
        <w:tc>
          <w:tcPr>
            <w:tcW w:w="390" w:type="pct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5</w:t>
            </w:r>
          </w:p>
        </w:tc>
        <w:tc>
          <w:tcPr>
            <w:tcW w:w="1192" w:type="pct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毕业教育</w:t>
            </w:r>
          </w:p>
        </w:tc>
        <w:tc>
          <w:tcPr>
            <w:tcW w:w="2151" w:type="pct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left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培养学生的职业规划能力，引导学生正确的择业就业。</w:t>
            </w:r>
          </w:p>
        </w:tc>
        <w:tc>
          <w:tcPr>
            <w:tcW w:w="710" w:type="pct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必修</w:t>
            </w:r>
          </w:p>
        </w:tc>
        <w:tc>
          <w:tcPr>
            <w:tcW w:w="557" w:type="pct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default" w:ascii="宋体" w:hAnsi="宋体" w:eastAsia="宋体" w:cs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28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</w:tblPrEx>
        <w:trPr>
          <w:trHeight w:val="353" w:hRule="atLeast"/>
        </w:trPr>
        <w:tc>
          <w:tcPr>
            <w:tcW w:w="390" w:type="pct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6</w:t>
            </w:r>
          </w:p>
        </w:tc>
        <w:tc>
          <w:tcPr>
            <w:tcW w:w="1192" w:type="pct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eastAsia="宋体"/>
                <w:color w:val="000000"/>
                <w:szCs w:val="21"/>
                <w:lang w:eastAsia="zh-CN"/>
              </w:rPr>
            </w:pPr>
            <w:r>
              <w:rPr>
                <w:rFonts w:hint="eastAsia" w:ascii="宋体" w:hAnsi="宋体"/>
                <w:color w:val="000000"/>
                <w:szCs w:val="21"/>
                <w:lang w:val="en-US" w:eastAsia="zh-CN"/>
              </w:rPr>
              <w:t>课程思政</w:t>
            </w:r>
          </w:p>
        </w:tc>
        <w:tc>
          <w:tcPr>
            <w:tcW w:w="2151" w:type="pct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left"/>
              <w:rPr>
                <w:rFonts w:hint="eastAsia"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挖掘学科和专业课程蕴含的思想政治教育元素，在每一堂课上，以1个生动的案例或活动为载体，有针对性地插入职业素养教育</w:t>
            </w:r>
            <w:r>
              <w:rPr>
                <w:rFonts w:hint="eastAsia" w:ascii="宋体" w:hAnsi="宋体" w:cs="宋体"/>
                <w:color w:val="000000"/>
                <w:kern w:val="0"/>
                <w:szCs w:val="21"/>
                <w:lang w:eastAsia="zh-CN"/>
              </w:rPr>
              <w:t>。</w:t>
            </w: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使职业素养教育“天天讲”、“堂堂练”，贯穿和渗透于整个学科和专业教学之中，案例内容涵盖职业道德、职业精神、职业行为习惯等隐性职业素养，具体包括成功励志、爱岗敬业、诚实守信、道德情操、团队精神、心理健康、文明礼仪、行为习惯、职业规范、职场安全等教育内容。采用观看视频、欣赏漫画、讲故事、听音乐、做游戏、讨论发言、整队训话、高呼口号、拓展训练等形象生动的教</w:t>
            </w:r>
            <w:r>
              <w:rPr>
                <w:rFonts w:hint="eastAsia" w:ascii="宋体" w:hAnsi="宋体" w:cs="宋体"/>
                <w:color w:val="000000"/>
                <w:kern w:val="0"/>
                <w:szCs w:val="21"/>
                <w:lang w:val="en-US" w:eastAsia="zh-CN"/>
              </w:rPr>
              <w:t>育</w:t>
            </w: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形式，培养学生良好的职业素养。</w:t>
            </w:r>
          </w:p>
        </w:tc>
        <w:tc>
          <w:tcPr>
            <w:tcW w:w="710" w:type="pct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必修</w:t>
            </w:r>
          </w:p>
        </w:tc>
        <w:tc>
          <w:tcPr>
            <w:tcW w:w="557" w:type="pct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</w:tr>
    </w:tbl>
    <w:p>
      <w:pPr>
        <w:spacing w:line="440" w:lineRule="exact"/>
        <w:ind w:firstLine="480" w:firstLineChars="200"/>
        <w:rPr>
          <w:rFonts w:ascii="宋体" w:hAnsi="宋体"/>
          <w:color w:val="000000"/>
          <w:sz w:val="24"/>
        </w:rPr>
      </w:pPr>
    </w:p>
    <w:p>
      <w:pPr>
        <w:pStyle w:val="2"/>
        <w:spacing w:before="156" w:beforeLines="50" w:after="156" w:afterLines="50" w:line="440" w:lineRule="exact"/>
        <w:ind w:firstLine="561" w:firstLineChars="200"/>
        <w:rPr>
          <w:rFonts w:hint="eastAsia" w:ascii="黑体" w:eastAsia="黑体"/>
          <w:bCs w:val="0"/>
          <w:sz w:val="28"/>
          <w:szCs w:val="28"/>
        </w:rPr>
      </w:pPr>
      <w:r>
        <w:rPr>
          <w:rFonts w:hint="eastAsia" w:ascii="黑体" w:eastAsia="黑体"/>
          <w:bCs w:val="0"/>
          <w:sz w:val="28"/>
          <w:szCs w:val="28"/>
        </w:rPr>
        <w:t>七、教学时间安排</w:t>
      </w:r>
    </w:p>
    <w:p>
      <w:pPr>
        <w:pStyle w:val="3"/>
        <w:spacing w:before="0" w:after="0"/>
        <w:ind w:firstLine="560" w:firstLineChars="200"/>
        <w:jc w:val="left"/>
        <w:rPr>
          <w:rFonts w:hint="eastAsia"/>
          <w:b w:val="0"/>
          <w:bCs w:val="0"/>
          <w:sz w:val="28"/>
          <w:szCs w:val="28"/>
          <w:lang w:eastAsia="zh-CN"/>
        </w:rPr>
      </w:pPr>
      <w:r>
        <w:rPr>
          <w:rFonts w:hint="eastAsia"/>
          <w:b w:val="0"/>
          <w:bCs w:val="0"/>
          <w:sz w:val="28"/>
          <w:szCs w:val="28"/>
        </w:rPr>
        <w:t>（一）基本</w:t>
      </w:r>
      <w:r>
        <w:rPr>
          <w:rFonts w:hint="eastAsia"/>
          <w:b w:val="0"/>
          <w:bCs w:val="0"/>
          <w:sz w:val="28"/>
          <w:szCs w:val="28"/>
          <w:lang w:eastAsia="zh-CN"/>
        </w:rPr>
        <w:t>要求</w:t>
      </w:r>
    </w:p>
    <w:p>
      <w:pPr>
        <w:spacing w:line="440" w:lineRule="exact"/>
        <w:ind w:firstLine="480" w:firstLineChars="200"/>
        <w:rPr>
          <w:rFonts w:ascii="宋体" w:hAnsi="宋体"/>
          <w:color w:val="000000"/>
          <w:sz w:val="24"/>
          <w:szCs w:val="21"/>
        </w:rPr>
      </w:pPr>
      <w:r>
        <w:rPr>
          <w:rFonts w:ascii="宋体" w:hAnsi="宋体"/>
          <w:color w:val="000000"/>
          <w:sz w:val="24"/>
          <w:szCs w:val="21"/>
        </w:rPr>
        <w:t>三年制中职每学年教学时间</w:t>
      </w:r>
      <w:r>
        <w:rPr>
          <w:rFonts w:hint="eastAsia" w:ascii="宋体" w:hAnsi="宋体"/>
          <w:color w:val="000000"/>
          <w:sz w:val="24"/>
          <w:szCs w:val="21"/>
        </w:rPr>
        <w:t>为</w:t>
      </w:r>
      <w:r>
        <w:rPr>
          <w:rFonts w:ascii="宋体" w:hAnsi="宋体"/>
          <w:color w:val="000000"/>
          <w:sz w:val="24"/>
          <w:szCs w:val="21"/>
        </w:rPr>
        <w:t>40周</w:t>
      </w:r>
      <w:r>
        <w:rPr>
          <w:rFonts w:hint="eastAsia" w:ascii="宋体" w:hAnsi="宋体"/>
          <w:color w:val="000000"/>
          <w:sz w:val="24"/>
          <w:szCs w:val="21"/>
        </w:rPr>
        <w:t>（含复习考试）</w:t>
      </w:r>
      <w:r>
        <w:rPr>
          <w:rFonts w:ascii="宋体" w:hAnsi="宋体"/>
          <w:color w:val="000000"/>
          <w:sz w:val="24"/>
          <w:szCs w:val="21"/>
        </w:rPr>
        <w:t>，周学时一般为28</w:t>
      </w:r>
      <w:r>
        <w:rPr>
          <w:rFonts w:hint="eastAsia" w:ascii="宋体" w:hAnsi="宋体"/>
          <w:color w:val="000000"/>
          <w:sz w:val="24"/>
          <w:szCs w:val="21"/>
          <w:lang w:val="en-US" w:eastAsia="zh-CN"/>
        </w:rPr>
        <w:t>-30学时左右</w:t>
      </w:r>
      <w:r>
        <w:rPr>
          <w:rFonts w:ascii="宋体" w:hAnsi="宋体"/>
          <w:color w:val="000000"/>
          <w:sz w:val="24"/>
          <w:szCs w:val="21"/>
        </w:rPr>
        <w:t>，三年总学时数为</w:t>
      </w:r>
      <w:r>
        <w:rPr>
          <w:rFonts w:hint="eastAsia" w:ascii="宋体" w:hAnsi="宋体"/>
          <w:color w:val="000000"/>
          <w:sz w:val="24"/>
          <w:szCs w:val="21"/>
        </w:rPr>
        <w:t>3</w:t>
      </w:r>
      <w:r>
        <w:rPr>
          <w:rFonts w:hint="eastAsia" w:ascii="宋体" w:hAnsi="宋体"/>
          <w:color w:val="000000"/>
          <w:sz w:val="24"/>
          <w:szCs w:val="21"/>
          <w:lang w:val="en-US" w:eastAsia="zh-CN"/>
        </w:rPr>
        <w:t>264学时</w:t>
      </w:r>
      <w:r>
        <w:rPr>
          <w:rFonts w:ascii="宋体" w:hAnsi="宋体"/>
          <w:color w:val="000000"/>
          <w:sz w:val="24"/>
          <w:szCs w:val="21"/>
        </w:rPr>
        <w:t>，顶岗实习一般按每周30学时计算</w:t>
      </w:r>
      <w:r>
        <w:rPr>
          <w:rFonts w:hint="eastAsia" w:ascii="宋体" w:hAnsi="宋体"/>
          <w:color w:val="000000"/>
          <w:sz w:val="24"/>
          <w:szCs w:val="21"/>
        </w:rPr>
        <w:t>；</w:t>
      </w:r>
      <w:r>
        <w:rPr>
          <w:rFonts w:hint="eastAsia" w:ascii="宋体" w:hAnsi="宋体"/>
          <w:bCs/>
          <w:color w:val="000000"/>
          <w:sz w:val="24"/>
        </w:rPr>
        <w:t>三年制学分合计为1</w:t>
      </w:r>
      <w:r>
        <w:rPr>
          <w:rFonts w:hint="eastAsia" w:ascii="宋体" w:hAnsi="宋体"/>
          <w:bCs/>
          <w:color w:val="000000"/>
          <w:sz w:val="24"/>
          <w:lang w:val="en-US" w:eastAsia="zh-CN"/>
        </w:rPr>
        <w:t>72</w:t>
      </w:r>
      <w:r>
        <w:rPr>
          <w:rFonts w:hint="eastAsia" w:ascii="宋体" w:hAnsi="宋体"/>
          <w:bCs/>
          <w:color w:val="000000"/>
          <w:sz w:val="24"/>
        </w:rPr>
        <w:t>学分</w:t>
      </w:r>
      <w:r>
        <w:rPr>
          <w:rFonts w:hint="eastAsia" w:ascii="宋体" w:hAnsi="宋体"/>
          <w:bCs/>
          <w:color w:val="000000"/>
          <w:sz w:val="24"/>
          <w:lang w:eastAsia="zh-CN"/>
        </w:rPr>
        <w:t>，</w:t>
      </w:r>
      <w:r>
        <w:rPr>
          <w:rFonts w:hint="eastAsia" w:ascii="宋体" w:hAnsi="宋体"/>
          <w:bCs/>
          <w:color w:val="000000"/>
          <w:sz w:val="24"/>
          <w:lang w:val="en-US" w:eastAsia="zh-CN"/>
        </w:rPr>
        <w:t>其中包括</w:t>
      </w:r>
      <w:r>
        <w:rPr>
          <w:rFonts w:hint="eastAsia" w:ascii="宋体" w:hAnsi="宋体"/>
          <w:color w:val="000000"/>
          <w:sz w:val="24"/>
          <w:szCs w:val="21"/>
        </w:rPr>
        <w:t>实施1+X证书制度，鼓励将学生取得的行业企业认可度高的有关职业技能等级证书，折算成8学分</w:t>
      </w:r>
      <w:r>
        <w:rPr>
          <w:rFonts w:hint="eastAsia" w:ascii="宋体" w:hAnsi="宋体"/>
          <w:color w:val="000000"/>
          <w:sz w:val="24"/>
          <w:szCs w:val="21"/>
          <w:lang w:eastAsia="zh-CN"/>
        </w:rPr>
        <w:t>。</w:t>
      </w:r>
      <w:r>
        <w:rPr>
          <w:rFonts w:hint="eastAsia" w:ascii="宋体" w:hAnsi="宋体"/>
          <w:color w:val="000000"/>
          <w:sz w:val="24"/>
          <w:szCs w:val="21"/>
          <w:lang w:val="en-US" w:eastAsia="zh-CN"/>
        </w:rPr>
        <w:t>此外，</w:t>
      </w:r>
      <w:r>
        <w:rPr>
          <w:rFonts w:ascii="宋体" w:hAnsi="宋体"/>
          <w:color w:val="000000"/>
          <w:sz w:val="24"/>
          <w:szCs w:val="21"/>
        </w:rPr>
        <w:t>军训、</w:t>
      </w:r>
      <w:r>
        <w:rPr>
          <w:rFonts w:hint="eastAsia" w:ascii="宋体" w:hAnsi="宋体"/>
          <w:color w:val="000000"/>
          <w:sz w:val="24"/>
          <w:szCs w:val="21"/>
          <w:lang w:val="en-US" w:eastAsia="zh-CN"/>
        </w:rPr>
        <w:t>企业认知、</w:t>
      </w:r>
      <w:r>
        <w:rPr>
          <w:rFonts w:ascii="宋体" w:hAnsi="宋体"/>
          <w:color w:val="000000"/>
          <w:sz w:val="24"/>
          <w:szCs w:val="21"/>
        </w:rPr>
        <w:t>入学教育、</w:t>
      </w:r>
      <w:r>
        <w:rPr>
          <w:rFonts w:hint="eastAsia" w:ascii="宋体" w:hAnsi="宋体"/>
          <w:color w:val="000000"/>
          <w:sz w:val="24"/>
          <w:szCs w:val="21"/>
        </w:rPr>
        <w:t>劳动、</w:t>
      </w:r>
      <w:r>
        <w:rPr>
          <w:rFonts w:ascii="宋体" w:hAnsi="宋体"/>
          <w:color w:val="000000"/>
          <w:sz w:val="24"/>
          <w:szCs w:val="21"/>
        </w:rPr>
        <w:t>社会实践、毕业教育等</w:t>
      </w:r>
      <w:r>
        <w:rPr>
          <w:rFonts w:hint="eastAsia" w:ascii="宋体" w:hAnsi="宋体"/>
          <w:color w:val="000000"/>
          <w:sz w:val="24"/>
          <w:szCs w:val="21"/>
        </w:rPr>
        <w:t>活动</w:t>
      </w:r>
      <w:r>
        <w:rPr>
          <w:rFonts w:ascii="宋体" w:hAnsi="宋体"/>
          <w:color w:val="000000"/>
          <w:sz w:val="24"/>
          <w:szCs w:val="21"/>
        </w:rPr>
        <w:t>以1周为1学分</w:t>
      </w:r>
      <w:r>
        <w:rPr>
          <w:rFonts w:hint="eastAsia" w:ascii="宋体" w:hAnsi="宋体"/>
          <w:color w:val="000000"/>
          <w:sz w:val="24"/>
          <w:szCs w:val="21"/>
        </w:rPr>
        <w:t>，共计</w:t>
      </w:r>
      <w:r>
        <w:rPr>
          <w:rFonts w:hint="eastAsia" w:ascii="宋体" w:hAnsi="宋体"/>
          <w:color w:val="000000"/>
          <w:sz w:val="24"/>
          <w:szCs w:val="21"/>
          <w:lang w:val="en-US" w:eastAsia="zh-CN"/>
        </w:rPr>
        <w:t>6</w:t>
      </w:r>
      <w:r>
        <w:rPr>
          <w:rFonts w:hint="eastAsia" w:ascii="宋体" w:hAnsi="宋体"/>
          <w:color w:val="000000"/>
          <w:sz w:val="24"/>
          <w:szCs w:val="21"/>
        </w:rPr>
        <w:t>学分。</w:t>
      </w:r>
    </w:p>
    <w:p>
      <w:pPr>
        <w:spacing w:line="440" w:lineRule="exact"/>
        <w:ind w:firstLine="480" w:firstLineChars="200"/>
        <w:rPr>
          <w:rFonts w:hint="eastAsia" w:ascii="宋体" w:hAnsi="宋体"/>
          <w:color w:val="000000"/>
          <w:sz w:val="24"/>
          <w:szCs w:val="21"/>
        </w:rPr>
      </w:pPr>
      <w:r>
        <w:rPr>
          <w:rFonts w:ascii="宋体" w:hAnsi="宋体"/>
          <w:color w:val="000000"/>
          <w:sz w:val="24"/>
          <w:szCs w:val="21"/>
        </w:rPr>
        <w:t>中等职业学校公共基础课程学时占总学时</w:t>
      </w:r>
      <w:r>
        <w:rPr>
          <w:rFonts w:hint="eastAsia" w:ascii="宋体" w:hAnsi="宋体"/>
          <w:color w:val="000000"/>
          <w:sz w:val="24"/>
          <w:szCs w:val="21"/>
        </w:rPr>
        <w:t>为3</w:t>
      </w:r>
      <w:r>
        <w:rPr>
          <w:rFonts w:hint="eastAsia" w:ascii="宋体" w:hAnsi="宋体"/>
          <w:color w:val="000000"/>
          <w:sz w:val="24"/>
          <w:szCs w:val="21"/>
          <w:lang w:val="en-US" w:eastAsia="zh-CN"/>
        </w:rPr>
        <w:t>8</w:t>
      </w:r>
      <w:r>
        <w:rPr>
          <w:rFonts w:hint="eastAsia" w:ascii="宋体" w:hAnsi="宋体"/>
          <w:color w:val="000000"/>
          <w:sz w:val="24"/>
          <w:szCs w:val="21"/>
        </w:rPr>
        <w:t>%</w:t>
      </w:r>
      <w:r>
        <w:rPr>
          <w:rFonts w:ascii="宋体" w:hAnsi="宋体"/>
          <w:color w:val="000000"/>
          <w:sz w:val="24"/>
          <w:szCs w:val="21"/>
        </w:rPr>
        <w:t>，选修课教学时数占总学时</w:t>
      </w:r>
      <w:r>
        <w:rPr>
          <w:rFonts w:hint="eastAsia" w:ascii="宋体" w:hAnsi="宋体"/>
          <w:color w:val="000000"/>
          <w:sz w:val="24"/>
          <w:szCs w:val="21"/>
        </w:rPr>
        <w:t>约为</w:t>
      </w:r>
      <w:r>
        <w:rPr>
          <w:rFonts w:ascii="宋体" w:hAnsi="宋体"/>
          <w:color w:val="000000"/>
          <w:sz w:val="24"/>
          <w:szCs w:val="21"/>
        </w:rPr>
        <w:t>1</w:t>
      </w:r>
      <w:r>
        <w:rPr>
          <w:rFonts w:hint="eastAsia" w:ascii="宋体" w:hAnsi="宋体"/>
          <w:color w:val="000000"/>
          <w:sz w:val="24"/>
          <w:szCs w:val="21"/>
          <w:lang w:val="en-US" w:eastAsia="zh-CN"/>
        </w:rPr>
        <w:t>1</w:t>
      </w:r>
      <w:r>
        <w:rPr>
          <w:rFonts w:ascii="宋体" w:hAnsi="宋体"/>
          <w:color w:val="000000"/>
          <w:sz w:val="24"/>
          <w:szCs w:val="21"/>
        </w:rPr>
        <w:t>%</w:t>
      </w:r>
      <w:r>
        <w:rPr>
          <w:rFonts w:hint="eastAsia" w:ascii="宋体" w:hAnsi="宋体"/>
          <w:color w:val="000000"/>
          <w:sz w:val="24"/>
          <w:szCs w:val="21"/>
        </w:rPr>
        <w:t>，实践性教学学时占总学时为5</w:t>
      </w:r>
      <w:r>
        <w:rPr>
          <w:rFonts w:hint="eastAsia" w:ascii="宋体" w:hAnsi="宋体"/>
          <w:color w:val="000000"/>
          <w:sz w:val="24"/>
          <w:szCs w:val="21"/>
          <w:lang w:val="en-US" w:eastAsia="zh-CN"/>
        </w:rPr>
        <w:t>4</w:t>
      </w:r>
      <w:r>
        <w:rPr>
          <w:rFonts w:hint="eastAsia" w:ascii="宋体" w:hAnsi="宋体"/>
          <w:color w:val="000000"/>
          <w:sz w:val="24"/>
          <w:szCs w:val="21"/>
        </w:rPr>
        <w:t>%</w:t>
      </w:r>
      <w:r>
        <w:rPr>
          <w:rFonts w:ascii="宋体" w:hAnsi="宋体"/>
          <w:color w:val="000000"/>
          <w:sz w:val="24"/>
          <w:szCs w:val="21"/>
        </w:rPr>
        <w:t>。顶岗实习为6个月</w:t>
      </w:r>
      <w:r>
        <w:rPr>
          <w:rFonts w:hint="eastAsia" w:ascii="宋体" w:hAnsi="宋体"/>
          <w:color w:val="000000"/>
          <w:sz w:val="24"/>
          <w:szCs w:val="21"/>
        </w:rPr>
        <w:t>。</w:t>
      </w:r>
    </w:p>
    <w:p>
      <w:pPr>
        <w:rPr>
          <w:rFonts w:hint="eastAsia"/>
          <w:color w:val="000000"/>
        </w:rPr>
      </w:pPr>
    </w:p>
    <w:p>
      <w:pPr>
        <w:pStyle w:val="3"/>
        <w:spacing w:before="0" w:after="0"/>
        <w:ind w:firstLine="560" w:firstLineChars="200"/>
        <w:jc w:val="left"/>
        <w:rPr>
          <w:rFonts w:hint="eastAsia"/>
          <w:b w:val="0"/>
          <w:bCs w:val="0"/>
          <w:sz w:val="28"/>
          <w:szCs w:val="28"/>
          <w:lang w:eastAsia="zh-CN"/>
        </w:rPr>
      </w:pPr>
      <w:r>
        <w:rPr>
          <w:rFonts w:hint="eastAsia"/>
          <w:b w:val="0"/>
          <w:bCs w:val="0"/>
          <w:sz w:val="28"/>
          <w:szCs w:val="28"/>
        </w:rPr>
        <w:t>（二）教学活动时间分配表</w:t>
      </w:r>
    </w:p>
    <w:p>
      <w:pPr>
        <w:spacing w:before="156" w:beforeLines="50" w:after="156" w:afterLines="50"/>
        <w:jc w:val="center"/>
        <w:rPr>
          <w:b/>
          <w:szCs w:val="21"/>
        </w:rPr>
      </w:pPr>
      <w:r>
        <w:rPr>
          <w:b/>
          <w:szCs w:val="21"/>
        </w:rPr>
        <w:t>教学</w:t>
      </w:r>
      <w:r>
        <w:rPr>
          <w:rFonts w:hint="eastAsia"/>
          <w:b/>
          <w:szCs w:val="21"/>
        </w:rPr>
        <w:t>活动时间</w:t>
      </w:r>
      <w:r>
        <w:rPr>
          <w:b/>
          <w:szCs w:val="21"/>
        </w:rPr>
        <w:t>分配表</w:t>
      </w:r>
    </w:p>
    <w:tbl>
      <w:tblPr>
        <w:tblStyle w:val="18"/>
        <w:tblW w:w="9653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55"/>
        <w:gridCol w:w="692"/>
        <w:gridCol w:w="692"/>
        <w:gridCol w:w="692"/>
        <w:gridCol w:w="692"/>
        <w:gridCol w:w="692"/>
        <w:gridCol w:w="692"/>
        <w:gridCol w:w="691"/>
        <w:gridCol w:w="691"/>
        <w:gridCol w:w="691"/>
        <w:gridCol w:w="691"/>
        <w:gridCol w:w="691"/>
        <w:gridCol w:w="691"/>
      </w:tblGrid>
      <w:tr>
        <w:trPr>
          <w:trHeight w:val="705" w:hRule="atLeast"/>
          <w:jc w:val="center"/>
        </w:trPr>
        <w:tc>
          <w:tcPr>
            <w:tcW w:w="1355" w:type="dxa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  <w:tl2br w:val="single" w:color="auto" w:sz="4" w:space="0"/>
            </w:tcBorders>
            <w:shd w:val="clear" w:color="auto" w:fill="A3E0FF"/>
            <w:noWrap w:val="0"/>
            <w:vAlign w:val="center"/>
          </w:tcPr>
          <w:p>
            <w:pPr>
              <w:ind w:firstLine="789" w:firstLineChars="394"/>
              <w:rPr>
                <w:rFonts w:ascii="宋体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0"/>
                <w:szCs w:val="20"/>
              </w:rPr>
              <w:t>项目</w:t>
            </w:r>
          </w:p>
          <w:p>
            <w:pPr>
              <w:rPr>
                <w:rFonts w:ascii="宋体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0"/>
                <w:szCs w:val="20"/>
              </w:rPr>
              <w:t>学期</w:t>
            </w:r>
          </w:p>
        </w:tc>
        <w:tc>
          <w:tcPr>
            <w:tcW w:w="692" w:type="dxa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3E0FF"/>
            <w:noWrap w:val="0"/>
            <w:vAlign w:val="center"/>
          </w:tcPr>
          <w:p>
            <w:pPr>
              <w:adjustRightInd w:val="0"/>
              <w:snapToGrid w:val="0"/>
              <w:spacing w:before="50"/>
              <w:jc w:val="left"/>
              <w:rPr>
                <w:rFonts w:ascii="宋体" w:hAnsi="Century Gothic"/>
                <w:b/>
                <w:bCs/>
                <w:sz w:val="20"/>
                <w:szCs w:val="20"/>
              </w:rPr>
            </w:pPr>
            <w:r>
              <w:rPr>
                <w:rFonts w:hint="eastAsia" w:ascii="宋体" w:hAnsi="宋体"/>
                <w:b/>
                <w:bCs/>
                <w:sz w:val="20"/>
                <w:szCs w:val="20"/>
              </w:rPr>
              <w:t>课程教学</w:t>
            </w:r>
          </w:p>
        </w:tc>
        <w:tc>
          <w:tcPr>
            <w:tcW w:w="692" w:type="dxa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3E0FF"/>
            <w:noWrap w:val="0"/>
            <w:vAlign w:val="center"/>
          </w:tcPr>
          <w:p>
            <w:pPr>
              <w:jc w:val="center"/>
              <w:rPr>
                <w:rFonts w:ascii="宋体"/>
                <w:b/>
                <w:bCs/>
                <w:sz w:val="20"/>
                <w:szCs w:val="20"/>
              </w:rPr>
            </w:pPr>
            <w:r>
              <w:rPr>
                <w:rFonts w:hint="eastAsia" w:ascii="宋体" w:hAnsi="宋体"/>
                <w:b/>
                <w:bCs/>
                <w:sz w:val="20"/>
                <w:szCs w:val="20"/>
              </w:rPr>
              <w:t>入学教育</w:t>
            </w:r>
          </w:p>
        </w:tc>
        <w:tc>
          <w:tcPr>
            <w:tcW w:w="692" w:type="dxa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3E0FF"/>
            <w:noWrap w:val="0"/>
            <w:vAlign w:val="center"/>
          </w:tcPr>
          <w:p>
            <w:pPr>
              <w:jc w:val="center"/>
              <w:rPr>
                <w:rFonts w:ascii="宋体"/>
                <w:b/>
                <w:bCs/>
                <w:sz w:val="20"/>
                <w:szCs w:val="20"/>
              </w:rPr>
            </w:pPr>
            <w:r>
              <w:rPr>
                <w:rFonts w:hint="eastAsia" w:ascii="宋体" w:hAnsi="宋体"/>
                <w:b/>
                <w:bCs/>
                <w:sz w:val="20"/>
                <w:szCs w:val="20"/>
              </w:rPr>
              <w:t>军训</w:t>
            </w:r>
          </w:p>
        </w:tc>
        <w:tc>
          <w:tcPr>
            <w:tcW w:w="692" w:type="dxa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3E0FF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b/>
                <w:bCs/>
                <w:sz w:val="20"/>
                <w:szCs w:val="20"/>
              </w:rPr>
            </w:pPr>
            <w:r>
              <w:rPr>
                <w:rFonts w:hint="eastAsia" w:ascii="宋体" w:hAnsi="宋体"/>
                <w:b/>
                <w:bCs/>
                <w:sz w:val="20"/>
                <w:szCs w:val="20"/>
              </w:rPr>
              <w:t>劳动</w:t>
            </w:r>
          </w:p>
        </w:tc>
        <w:tc>
          <w:tcPr>
            <w:tcW w:w="692" w:type="dxa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3E0FF"/>
            <w:noWrap w:val="0"/>
            <w:vAlign w:val="center"/>
          </w:tcPr>
          <w:p>
            <w:pPr>
              <w:jc w:val="center"/>
              <w:rPr>
                <w:rFonts w:hint="eastAsia" w:ascii="宋体" w:eastAsia="宋体"/>
                <w:b/>
                <w:bCs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/>
                <w:b/>
                <w:bCs/>
                <w:sz w:val="20"/>
                <w:szCs w:val="20"/>
                <w:lang w:val="en-US" w:eastAsia="zh-CN"/>
              </w:rPr>
              <w:t>企业认知</w:t>
            </w:r>
          </w:p>
        </w:tc>
        <w:tc>
          <w:tcPr>
            <w:tcW w:w="692" w:type="dxa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3E0FF"/>
            <w:noWrap w:val="0"/>
            <w:vAlign w:val="center"/>
          </w:tcPr>
          <w:p>
            <w:pPr>
              <w:jc w:val="center"/>
              <w:rPr>
                <w:rFonts w:hint="eastAsia" w:ascii="宋体"/>
                <w:b/>
                <w:bCs/>
                <w:sz w:val="20"/>
                <w:szCs w:val="20"/>
              </w:rPr>
            </w:pPr>
            <w:r>
              <w:rPr>
                <w:rFonts w:hint="eastAsia" w:ascii="宋体"/>
                <w:b/>
                <w:bCs/>
                <w:sz w:val="20"/>
                <w:szCs w:val="20"/>
              </w:rPr>
              <w:t>电商综合实训</w:t>
            </w:r>
          </w:p>
        </w:tc>
        <w:tc>
          <w:tcPr>
            <w:tcW w:w="691" w:type="dxa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3E0FF"/>
            <w:noWrap w:val="0"/>
            <w:vAlign w:val="top"/>
          </w:tcPr>
          <w:p>
            <w:pPr>
              <w:jc w:val="center"/>
              <w:rPr>
                <w:rFonts w:hint="eastAsia" w:ascii="宋体" w:hAnsi="宋体"/>
                <w:b/>
                <w:bCs/>
                <w:sz w:val="20"/>
                <w:szCs w:val="20"/>
              </w:rPr>
            </w:pPr>
            <w:r>
              <w:rPr>
                <w:rFonts w:hint="eastAsia" w:ascii="宋体" w:hAnsi="宋体"/>
                <w:b/>
                <w:bCs/>
                <w:sz w:val="20"/>
                <w:szCs w:val="20"/>
              </w:rPr>
              <w:t>职业技能等级证书培训与鉴定</w:t>
            </w:r>
          </w:p>
        </w:tc>
        <w:tc>
          <w:tcPr>
            <w:tcW w:w="691" w:type="dxa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3E0FF"/>
            <w:noWrap w:val="0"/>
            <w:vAlign w:val="center"/>
          </w:tcPr>
          <w:p>
            <w:pPr>
              <w:jc w:val="center"/>
              <w:rPr>
                <w:rFonts w:ascii="宋体"/>
                <w:b/>
                <w:bCs/>
                <w:sz w:val="20"/>
                <w:szCs w:val="20"/>
              </w:rPr>
            </w:pPr>
            <w:r>
              <w:rPr>
                <w:rFonts w:hint="eastAsia" w:ascii="宋体" w:hAnsi="宋体"/>
                <w:b/>
                <w:bCs/>
                <w:sz w:val="20"/>
                <w:szCs w:val="20"/>
              </w:rPr>
              <w:t>社会实践</w:t>
            </w:r>
          </w:p>
        </w:tc>
        <w:tc>
          <w:tcPr>
            <w:tcW w:w="691" w:type="dxa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3E0FF"/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b/>
                <w:bCs/>
                <w:sz w:val="20"/>
                <w:szCs w:val="20"/>
              </w:rPr>
            </w:pPr>
            <w:r>
              <w:rPr>
                <w:rFonts w:hint="eastAsia" w:ascii="宋体" w:hAnsi="宋体"/>
                <w:b/>
                <w:bCs/>
                <w:sz w:val="20"/>
                <w:szCs w:val="20"/>
              </w:rPr>
              <w:t>跟岗实习</w:t>
            </w:r>
          </w:p>
        </w:tc>
        <w:tc>
          <w:tcPr>
            <w:tcW w:w="691" w:type="dxa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3E0FF"/>
            <w:noWrap w:val="0"/>
            <w:vAlign w:val="center"/>
          </w:tcPr>
          <w:p>
            <w:pPr>
              <w:jc w:val="center"/>
              <w:rPr>
                <w:rFonts w:ascii="宋体"/>
                <w:b/>
                <w:bCs/>
                <w:sz w:val="20"/>
                <w:szCs w:val="20"/>
              </w:rPr>
            </w:pPr>
            <w:r>
              <w:rPr>
                <w:rFonts w:hint="eastAsia" w:ascii="宋体" w:hAnsi="宋体"/>
                <w:b/>
                <w:bCs/>
                <w:sz w:val="20"/>
                <w:szCs w:val="20"/>
              </w:rPr>
              <w:t>顶岗实习</w:t>
            </w:r>
          </w:p>
        </w:tc>
        <w:tc>
          <w:tcPr>
            <w:tcW w:w="691" w:type="dxa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3E0FF"/>
            <w:noWrap w:val="0"/>
            <w:vAlign w:val="center"/>
          </w:tcPr>
          <w:p>
            <w:pPr>
              <w:jc w:val="center"/>
              <w:rPr>
                <w:rFonts w:ascii="宋体"/>
                <w:b/>
                <w:bCs/>
                <w:sz w:val="20"/>
                <w:szCs w:val="20"/>
              </w:rPr>
            </w:pPr>
            <w:r>
              <w:rPr>
                <w:rFonts w:hint="eastAsia" w:ascii="宋体" w:hAnsi="宋体"/>
                <w:b/>
                <w:bCs/>
                <w:sz w:val="20"/>
                <w:szCs w:val="20"/>
              </w:rPr>
              <w:t>毕业教育</w:t>
            </w:r>
          </w:p>
        </w:tc>
        <w:tc>
          <w:tcPr>
            <w:tcW w:w="691" w:type="dxa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 w:color="auto" w:fill="A3E0FF"/>
            <w:noWrap w:val="0"/>
            <w:vAlign w:val="center"/>
          </w:tcPr>
          <w:p>
            <w:pPr>
              <w:jc w:val="center"/>
              <w:rPr>
                <w:rFonts w:ascii="宋体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0"/>
                <w:szCs w:val="20"/>
              </w:rPr>
              <w:t>学期周数</w:t>
            </w:r>
          </w:p>
        </w:tc>
      </w:tr>
      <w:tr>
        <w:trPr>
          <w:trHeight w:val="397" w:hRule="atLeast"/>
          <w:jc w:val="center"/>
        </w:trPr>
        <w:tc>
          <w:tcPr>
            <w:tcW w:w="1355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0"/>
                <w:szCs w:val="20"/>
              </w:rPr>
              <w:t>一</w:t>
            </w:r>
          </w:p>
        </w:tc>
        <w:tc>
          <w:tcPr>
            <w:tcW w:w="6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eastAsia="宋体"/>
                <w:color w:val="000000"/>
                <w:sz w:val="20"/>
                <w:szCs w:val="20"/>
                <w:lang w:eastAsia="zh-CN"/>
              </w:rPr>
            </w:pPr>
            <w:r>
              <w:rPr>
                <w:rFonts w:ascii="宋体" w:hAnsi="宋体"/>
                <w:color w:val="000000"/>
                <w:sz w:val="20"/>
                <w:szCs w:val="20"/>
              </w:rPr>
              <w:t>1</w:t>
            </w:r>
            <w:r>
              <w:rPr>
                <w:rFonts w:hint="eastAsia" w:ascii="宋体" w:hAnsi="宋体"/>
                <w:color w:val="000000"/>
                <w:sz w:val="20"/>
                <w:szCs w:val="20"/>
                <w:lang w:val="en-US" w:eastAsia="zh-CN"/>
              </w:rPr>
              <w:t>8</w:t>
            </w:r>
          </w:p>
        </w:tc>
        <w:tc>
          <w:tcPr>
            <w:tcW w:w="6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/>
                <w:color w:val="000000"/>
                <w:sz w:val="20"/>
                <w:szCs w:val="20"/>
              </w:rPr>
            </w:pPr>
            <w:r>
              <w:rPr>
                <w:rFonts w:ascii="宋体" w:hAnsi="宋体"/>
                <w:color w:val="000000"/>
                <w:sz w:val="20"/>
                <w:szCs w:val="20"/>
              </w:rPr>
              <w:t>1</w:t>
            </w:r>
          </w:p>
        </w:tc>
        <w:tc>
          <w:tcPr>
            <w:tcW w:w="6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/>
                <w:color w:val="000000"/>
                <w:sz w:val="20"/>
                <w:szCs w:val="20"/>
              </w:rPr>
            </w:pPr>
            <w:r>
              <w:rPr>
                <w:rFonts w:ascii="宋体" w:hAnsi="宋体"/>
                <w:color w:val="000000"/>
                <w:sz w:val="20"/>
                <w:szCs w:val="20"/>
              </w:rPr>
              <w:t>1</w:t>
            </w:r>
          </w:p>
        </w:tc>
        <w:tc>
          <w:tcPr>
            <w:tcW w:w="6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color w:val="000000"/>
                <w:sz w:val="20"/>
                <w:szCs w:val="20"/>
              </w:rPr>
            </w:pPr>
          </w:p>
        </w:tc>
        <w:tc>
          <w:tcPr>
            <w:tcW w:w="6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/>
                <w:color w:val="000000"/>
                <w:sz w:val="20"/>
                <w:szCs w:val="20"/>
              </w:rPr>
            </w:pPr>
          </w:p>
        </w:tc>
        <w:tc>
          <w:tcPr>
            <w:tcW w:w="6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/>
                <w:color w:val="000000"/>
                <w:sz w:val="20"/>
                <w:szCs w:val="20"/>
              </w:rPr>
            </w:pPr>
          </w:p>
        </w:tc>
        <w:tc>
          <w:tcPr>
            <w:tcW w:w="6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jc w:val="center"/>
              <w:rPr>
                <w:rFonts w:ascii="宋体"/>
                <w:color w:val="000000"/>
                <w:sz w:val="20"/>
                <w:szCs w:val="20"/>
              </w:rPr>
            </w:pPr>
          </w:p>
        </w:tc>
        <w:tc>
          <w:tcPr>
            <w:tcW w:w="6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/>
                <w:color w:val="000000"/>
                <w:sz w:val="20"/>
                <w:szCs w:val="20"/>
              </w:rPr>
            </w:pPr>
          </w:p>
        </w:tc>
        <w:tc>
          <w:tcPr>
            <w:tcW w:w="6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/>
                <w:color w:val="000000"/>
                <w:sz w:val="20"/>
                <w:szCs w:val="20"/>
              </w:rPr>
            </w:pPr>
          </w:p>
        </w:tc>
        <w:tc>
          <w:tcPr>
            <w:tcW w:w="6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/>
                <w:color w:val="000000"/>
                <w:sz w:val="20"/>
                <w:szCs w:val="20"/>
              </w:rPr>
            </w:pPr>
          </w:p>
        </w:tc>
        <w:tc>
          <w:tcPr>
            <w:tcW w:w="6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/>
                <w:color w:val="000000"/>
                <w:sz w:val="20"/>
                <w:szCs w:val="20"/>
              </w:rPr>
            </w:pPr>
          </w:p>
        </w:tc>
        <w:tc>
          <w:tcPr>
            <w:tcW w:w="6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/>
                <w:color w:val="00000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0"/>
                <w:szCs w:val="20"/>
                <w:lang w:val="en-US" w:eastAsia="zh-CN"/>
              </w:rPr>
              <w:t>20</w:t>
            </w:r>
          </w:p>
        </w:tc>
      </w:tr>
      <w:tr>
        <w:trPr>
          <w:trHeight w:val="397" w:hRule="atLeast"/>
          <w:jc w:val="center"/>
        </w:trPr>
        <w:tc>
          <w:tcPr>
            <w:tcW w:w="1355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0"/>
                <w:szCs w:val="20"/>
              </w:rPr>
              <w:t>二</w:t>
            </w:r>
          </w:p>
        </w:tc>
        <w:tc>
          <w:tcPr>
            <w:tcW w:w="6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/>
                <w:color w:val="000000"/>
                <w:sz w:val="20"/>
                <w:szCs w:val="20"/>
              </w:rPr>
            </w:pPr>
            <w:r>
              <w:rPr>
                <w:rFonts w:ascii="宋体" w:hAnsi="宋体"/>
                <w:color w:val="000000"/>
                <w:sz w:val="20"/>
                <w:szCs w:val="20"/>
              </w:rPr>
              <w:t>18</w:t>
            </w:r>
          </w:p>
        </w:tc>
        <w:tc>
          <w:tcPr>
            <w:tcW w:w="6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/>
                <w:color w:val="000000"/>
                <w:sz w:val="20"/>
                <w:szCs w:val="20"/>
              </w:rPr>
            </w:pPr>
          </w:p>
        </w:tc>
        <w:tc>
          <w:tcPr>
            <w:tcW w:w="6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/>
                <w:color w:val="000000"/>
                <w:sz w:val="20"/>
                <w:szCs w:val="20"/>
              </w:rPr>
            </w:pPr>
          </w:p>
        </w:tc>
        <w:tc>
          <w:tcPr>
            <w:tcW w:w="6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/>
                <w:color w:val="000000"/>
                <w:sz w:val="20"/>
                <w:szCs w:val="20"/>
              </w:rPr>
            </w:pPr>
          </w:p>
        </w:tc>
        <w:tc>
          <w:tcPr>
            <w:tcW w:w="6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/>
                <w:color w:val="000000"/>
                <w:sz w:val="20"/>
                <w:szCs w:val="20"/>
              </w:rPr>
            </w:pPr>
            <w:r>
              <w:rPr>
                <w:rFonts w:ascii="宋体" w:hAnsi="宋体"/>
                <w:color w:val="000000"/>
                <w:sz w:val="20"/>
                <w:szCs w:val="20"/>
              </w:rPr>
              <w:t>1</w:t>
            </w:r>
          </w:p>
        </w:tc>
        <w:tc>
          <w:tcPr>
            <w:tcW w:w="6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/>
                <w:color w:val="000000"/>
                <w:sz w:val="20"/>
                <w:szCs w:val="20"/>
              </w:rPr>
            </w:pPr>
            <w:r>
              <w:rPr>
                <w:rFonts w:ascii="宋体" w:hAnsi="宋体"/>
                <w:color w:val="000000"/>
                <w:sz w:val="20"/>
                <w:szCs w:val="20"/>
              </w:rPr>
              <w:t>1</w:t>
            </w:r>
          </w:p>
        </w:tc>
        <w:tc>
          <w:tcPr>
            <w:tcW w:w="6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jc w:val="center"/>
              <w:rPr>
                <w:rFonts w:ascii="宋体"/>
                <w:color w:val="000000"/>
                <w:sz w:val="20"/>
                <w:szCs w:val="20"/>
              </w:rPr>
            </w:pPr>
          </w:p>
        </w:tc>
        <w:tc>
          <w:tcPr>
            <w:tcW w:w="6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/>
                <w:color w:val="000000"/>
                <w:sz w:val="20"/>
                <w:szCs w:val="20"/>
              </w:rPr>
            </w:pPr>
          </w:p>
        </w:tc>
        <w:tc>
          <w:tcPr>
            <w:tcW w:w="6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/>
                <w:color w:val="000000"/>
                <w:sz w:val="20"/>
                <w:szCs w:val="20"/>
              </w:rPr>
            </w:pPr>
          </w:p>
        </w:tc>
        <w:tc>
          <w:tcPr>
            <w:tcW w:w="6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/>
                <w:color w:val="000000"/>
                <w:sz w:val="20"/>
                <w:szCs w:val="20"/>
              </w:rPr>
            </w:pPr>
          </w:p>
        </w:tc>
        <w:tc>
          <w:tcPr>
            <w:tcW w:w="6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/>
                <w:color w:val="000000"/>
                <w:sz w:val="20"/>
                <w:szCs w:val="20"/>
              </w:rPr>
            </w:pPr>
          </w:p>
        </w:tc>
        <w:tc>
          <w:tcPr>
            <w:tcW w:w="6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/>
                <w:color w:val="00000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0"/>
                <w:szCs w:val="20"/>
                <w:lang w:val="en-US" w:eastAsia="zh-CN"/>
              </w:rPr>
              <w:t>20</w:t>
            </w:r>
          </w:p>
        </w:tc>
      </w:tr>
      <w:tr>
        <w:trPr>
          <w:trHeight w:val="397" w:hRule="atLeast"/>
          <w:jc w:val="center"/>
        </w:trPr>
        <w:tc>
          <w:tcPr>
            <w:tcW w:w="1355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0"/>
                <w:szCs w:val="20"/>
              </w:rPr>
              <w:t>三</w:t>
            </w:r>
          </w:p>
        </w:tc>
        <w:tc>
          <w:tcPr>
            <w:tcW w:w="6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/>
                <w:color w:val="000000"/>
                <w:sz w:val="20"/>
                <w:szCs w:val="20"/>
              </w:rPr>
            </w:pPr>
            <w:r>
              <w:rPr>
                <w:rFonts w:ascii="宋体" w:hAnsi="宋体"/>
                <w:color w:val="000000"/>
                <w:sz w:val="20"/>
                <w:szCs w:val="20"/>
              </w:rPr>
              <w:t>17</w:t>
            </w:r>
          </w:p>
        </w:tc>
        <w:tc>
          <w:tcPr>
            <w:tcW w:w="6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/>
                <w:color w:val="000000"/>
                <w:sz w:val="20"/>
                <w:szCs w:val="20"/>
              </w:rPr>
            </w:pPr>
          </w:p>
        </w:tc>
        <w:tc>
          <w:tcPr>
            <w:tcW w:w="6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/>
                <w:color w:val="000000"/>
                <w:sz w:val="20"/>
                <w:szCs w:val="20"/>
              </w:rPr>
            </w:pPr>
          </w:p>
        </w:tc>
        <w:tc>
          <w:tcPr>
            <w:tcW w:w="6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/>
                <w:color w:val="000000"/>
                <w:sz w:val="20"/>
                <w:szCs w:val="20"/>
              </w:rPr>
            </w:pPr>
            <w:r>
              <w:rPr>
                <w:rFonts w:hint="eastAsia" w:ascii="宋体"/>
                <w:color w:val="000000"/>
                <w:sz w:val="20"/>
                <w:szCs w:val="20"/>
              </w:rPr>
              <w:t>1</w:t>
            </w:r>
          </w:p>
        </w:tc>
        <w:tc>
          <w:tcPr>
            <w:tcW w:w="6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/>
                <w:color w:val="000000"/>
                <w:sz w:val="20"/>
                <w:szCs w:val="20"/>
              </w:rPr>
            </w:pPr>
          </w:p>
        </w:tc>
        <w:tc>
          <w:tcPr>
            <w:tcW w:w="6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/>
                <w:color w:val="000000"/>
                <w:sz w:val="20"/>
                <w:szCs w:val="20"/>
              </w:rPr>
            </w:pPr>
          </w:p>
        </w:tc>
        <w:tc>
          <w:tcPr>
            <w:tcW w:w="6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jc w:val="center"/>
              <w:rPr>
                <w:rFonts w:hint="eastAsia" w:ascii="宋体"/>
                <w:color w:val="000000"/>
                <w:sz w:val="20"/>
                <w:szCs w:val="20"/>
              </w:rPr>
            </w:pPr>
            <w:r>
              <w:rPr>
                <w:rFonts w:hint="eastAsia" w:ascii="宋体"/>
                <w:color w:val="000000"/>
                <w:sz w:val="20"/>
                <w:szCs w:val="20"/>
              </w:rPr>
              <w:t>2</w:t>
            </w:r>
          </w:p>
        </w:tc>
        <w:tc>
          <w:tcPr>
            <w:tcW w:w="6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/>
                <w:color w:val="000000"/>
                <w:sz w:val="20"/>
                <w:szCs w:val="20"/>
              </w:rPr>
            </w:pPr>
          </w:p>
        </w:tc>
        <w:tc>
          <w:tcPr>
            <w:tcW w:w="6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/>
                <w:color w:val="000000"/>
                <w:sz w:val="20"/>
                <w:szCs w:val="20"/>
              </w:rPr>
            </w:pPr>
          </w:p>
        </w:tc>
        <w:tc>
          <w:tcPr>
            <w:tcW w:w="6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/>
                <w:color w:val="000000"/>
                <w:sz w:val="20"/>
                <w:szCs w:val="20"/>
              </w:rPr>
            </w:pPr>
          </w:p>
        </w:tc>
        <w:tc>
          <w:tcPr>
            <w:tcW w:w="6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/>
                <w:color w:val="000000"/>
                <w:sz w:val="20"/>
                <w:szCs w:val="20"/>
              </w:rPr>
            </w:pPr>
          </w:p>
        </w:tc>
        <w:tc>
          <w:tcPr>
            <w:tcW w:w="6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/>
                <w:color w:val="00000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0"/>
                <w:szCs w:val="20"/>
                <w:lang w:val="en-US" w:eastAsia="zh-CN"/>
              </w:rPr>
              <w:t>20</w:t>
            </w:r>
          </w:p>
        </w:tc>
      </w:tr>
      <w:tr>
        <w:trPr>
          <w:trHeight w:val="397" w:hRule="atLeast"/>
          <w:jc w:val="center"/>
        </w:trPr>
        <w:tc>
          <w:tcPr>
            <w:tcW w:w="1355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0"/>
                <w:szCs w:val="20"/>
              </w:rPr>
              <w:t>四</w:t>
            </w:r>
          </w:p>
        </w:tc>
        <w:tc>
          <w:tcPr>
            <w:tcW w:w="6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/>
                <w:color w:val="000000"/>
                <w:sz w:val="20"/>
                <w:szCs w:val="20"/>
              </w:rPr>
            </w:pPr>
            <w:r>
              <w:rPr>
                <w:rFonts w:ascii="宋体" w:hAnsi="宋体"/>
                <w:color w:val="000000"/>
                <w:sz w:val="20"/>
                <w:szCs w:val="20"/>
              </w:rPr>
              <w:t>18</w:t>
            </w:r>
          </w:p>
        </w:tc>
        <w:tc>
          <w:tcPr>
            <w:tcW w:w="6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/>
                <w:color w:val="000000"/>
                <w:sz w:val="20"/>
                <w:szCs w:val="20"/>
              </w:rPr>
            </w:pPr>
          </w:p>
        </w:tc>
        <w:tc>
          <w:tcPr>
            <w:tcW w:w="6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/>
                <w:color w:val="000000"/>
                <w:sz w:val="20"/>
                <w:szCs w:val="20"/>
              </w:rPr>
            </w:pPr>
          </w:p>
        </w:tc>
        <w:tc>
          <w:tcPr>
            <w:tcW w:w="6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/>
                <w:color w:val="000000"/>
                <w:sz w:val="20"/>
                <w:szCs w:val="20"/>
              </w:rPr>
            </w:pPr>
          </w:p>
        </w:tc>
        <w:tc>
          <w:tcPr>
            <w:tcW w:w="6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/>
                <w:color w:val="000000"/>
                <w:sz w:val="20"/>
                <w:szCs w:val="20"/>
              </w:rPr>
            </w:pPr>
          </w:p>
        </w:tc>
        <w:tc>
          <w:tcPr>
            <w:tcW w:w="6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/>
                <w:color w:val="000000"/>
                <w:sz w:val="20"/>
                <w:szCs w:val="20"/>
              </w:rPr>
            </w:pPr>
            <w:r>
              <w:rPr>
                <w:rFonts w:ascii="宋体" w:hAnsi="宋体"/>
                <w:color w:val="000000"/>
                <w:sz w:val="20"/>
                <w:szCs w:val="20"/>
              </w:rPr>
              <w:t>2</w:t>
            </w:r>
          </w:p>
        </w:tc>
        <w:tc>
          <w:tcPr>
            <w:tcW w:w="6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jc w:val="center"/>
              <w:rPr>
                <w:rFonts w:ascii="宋体"/>
                <w:color w:val="000000"/>
                <w:sz w:val="20"/>
                <w:szCs w:val="20"/>
              </w:rPr>
            </w:pPr>
          </w:p>
        </w:tc>
        <w:tc>
          <w:tcPr>
            <w:tcW w:w="6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/>
                <w:color w:val="000000"/>
                <w:sz w:val="20"/>
                <w:szCs w:val="20"/>
              </w:rPr>
            </w:pPr>
          </w:p>
        </w:tc>
        <w:tc>
          <w:tcPr>
            <w:tcW w:w="6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/>
                <w:color w:val="000000"/>
                <w:sz w:val="20"/>
                <w:szCs w:val="20"/>
              </w:rPr>
            </w:pPr>
          </w:p>
        </w:tc>
        <w:tc>
          <w:tcPr>
            <w:tcW w:w="6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/>
                <w:color w:val="000000"/>
                <w:sz w:val="20"/>
                <w:szCs w:val="20"/>
              </w:rPr>
            </w:pPr>
          </w:p>
        </w:tc>
        <w:tc>
          <w:tcPr>
            <w:tcW w:w="6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/>
                <w:color w:val="000000"/>
                <w:sz w:val="20"/>
                <w:szCs w:val="20"/>
              </w:rPr>
            </w:pPr>
          </w:p>
        </w:tc>
        <w:tc>
          <w:tcPr>
            <w:tcW w:w="6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color w:val="000000"/>
                <w:sz w:val="20"/>
                <w:szCs w:val="20"/>
              </w:rPr>
            </w:pPr>
            <w:r>
              <w:rPr>
                <w:rFonts w:ascii="宋体" w:hAnsi="宋体"/>
                <w:color w:val="000000"/>
                <w:sz w:val="20"/>
                <w:szCs w:val="20"/>
              </w:rPr>
              <w:t>20</w:t>
            </w:r>
          </w:p>
        </w:tc>
      </w:tr>
      <w:tr>
        <w:trPr>
          <w:trHeight w:val="397" w:hRule="atLeast"/>
          <w:jc w:val="center"/>
        </w:trPr>
        <w:tc>
          <w:tcPr>
            <w:tcW w:w="1355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0"/>
                <w:szCs w:val="20"/>
              </w:rPr>
              <w:t>五</w:t>
            </w:r>
          </w:p>
        </w:tc>
        <w:tc>
          <w:tcPr>
            <w:tcW w:w="6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/>
                <w:color w:val="000000"/>
                <w:sz w:val="20"/>
                <w:szCs w:val="20"/>
              </w:rPr>
            </w:pPr>
            <w:r>
              <w:rPr>
                <w:rFonts w:hint="eastAsia" w:ascii="宋体"/>
                <w:color w:val="000000"/>
                <w:sz w:val="20"/>
                <w:szCs w:val="20"/>
              </w:rPr>
              <w:t>7</w:t>
            </w:r>
          </w:p>
        </w:tc>
        <w:tc>
          <w:tcPr>
            <w:tcW w:w="6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/>
                <w:color w:val="000000"/>
                <w:sz w:val="20"/>
                <w:szCs w:val="20"/>
              </w:rPr>
            </w:pPr>
          </w:p>
        </w:tc>
        <w:tc>
          <w:tcPr>
            <w:tcW w:w="6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/>
                <w:color w:val="000000"/>
                <w:sz w:val="20"/>
                <w:szCs w:val="20"/>
              </w:rPr>
            </w:pPr>
          </w:p>
        </w:tc>
        <w:tc>
          <w:tcPr>
            <w:tcW w:w="6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/>
                <w:color w:val="000000"/>
                <w:sz w:val="20"/>
                <w:szCs w:val="20"/>
              </w:rPr>
            </w:pPr>
          </w:p>
        </w:tc>
        <w:tc>
          <w:tcPr>
            <w:tcW w:w="6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/>
                <w:color w:val="000000"/>
                <w:sz w:val="20"/>
                <w:szCs w:val="20"/>
              </w:rPr>
            </w:pPr>
          </w:p>
        </w:tc>
        <w:tc>
          <w:tcPr>
            <w:tcW w:w="6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/>
                <w:color w:val="000000"/>
                <w:sz w:val="20"/>
                <w:szCs w:val="20"/>
              </w:rPr>
            </w:pPr>
            <w:r>
              <w:rPr>
                <w:rFonts w:hint="eastAsia" w:ascii="宋体"/>
                <w:color w:val="000000"/>
                <w:sz w:val="20"/>
                <w:szCs w:val="20"/>
              </w:rPr>
              <w:t>3</w:t>
            </w:r>
          </w:p>
        </w:tc>
        <w:tc>
          <w:tcPr>
            <w:tcW w:w="6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jc w:val="center"/>
              <w:rPr>
                <w:rFonts w:hint="eastAsia" w:ascii="宋体"/>
                <w:color w:val="000000"/>
                <w:sz w:val="20"/>
                <w:szCs w:val="20"/>
              </w:rPr>
            </w:pPr>
          </w:p>
        </w:tc>
        <w:tc>
          <w:tcPr>
            <w:tcW w:w="6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/>
                <w:color w:val="000000"/>
                <w:sz w:val="20"/>
                <w:szCs w:val="20"/>
              </w:rPr>
            </w:pPr>
            <w:r>
              <w:rPr>
                <w:rFonts w:hint="eastAsia" w:ascii="宋体"/>
                <w:color w:val="000000"/>
                <w:sz w:val="20"/>
                <w:szCs w:val="20"/>
              </w:rPr>
              <w:t>1</w:t>
            </w:r>
          </w:p>
        </w:tc>
        <w:tc>
          <w:tcPr>
            <w:tcW w:w="6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/>
                <w:color w:val="000000"/>
                <w:sz w:val="20"/>
                <w:szCs w:val="20"/>
              </w:rPr>
            </w:pPr>
            <w:r>
              <w:rPr>
                <w:rFonts w:hint="eastAsia" w:ascii="宋体"/>
                <w:color w:val="000000"/>
                <w:sz w:val="20"/>
                <w:szCs w:val="20"/>
              </w:rPr>
              <w:t>9</w:t>
            </w:r>
          </w:p>
        </w:tc>
        <w:tc>
          <w:tcPr>
            <w:tcW w:w="6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/>
                <w:color w:val="000000"/>
                <w:sz w:val="20"/>
                <w:szCs w:val="20"/>
              </w:rPr>
            </w:pPr>
          </w:p>
        </w:tc>
        <w:tc>
          <w:tcPr>
            <w:tcW w:w="6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/>
                <w:color w:val="000000"/>
                <w:sz w:val="20"/>
                <w:szCs w:val="20"/>
              </w:rPr>
            </w:pPr>
          </w:p>
        </w:tc>
        <w:tc>
          <w:tcPr>
            <w:tcW w:w="6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color w:val="000000"/>
                <w:sz w:val="20"/>
                <w:szCs w:val="20"/>
              </w:rPr>
            </w:pPr>
            <w:r>
              <w:rPr>
                <w:rFonts w:ascii="宋体" w:hAnsi="宋体"/>
                <w:color w:val="000000"/>
                <w:sz w:val="20"/>
                <w:szCs w:val="20"/>
              </w:rPr>
              <w:t>20</w:t>
            </w:r>
          </w:p>
        </w:tc>
      </w:tr>
      <w:tr>
        <w:trPr>
          <w:trHeight w:val="397" w:hRule="atLeast"/>
          <w:jc w:val="center"/>
        </w:trPr>
        <w:tc>
          <w:tcPr>
            <w:tcW w:w="1355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0"/>
                <w:szCs w:val="20"/>
              </w:rPr>
              <w:t>六</w:t>
            </w:r>
          </w:p>
        </w:tc>
        <w:tc>
          <w:tcPr>
            <w:tcW w:w="6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/>
                <w:color w:val="000000"/>
                <w:sz w:val="20"/>
                <w:szCs w:val="20"/>
              </w:rPr>
            </w:pPr>
          </w:p>
        </w:tc>
        <w:tc>
          <w:tcPr>
            <w:tcW w:w="6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/>
                <w:color w:val="000000"/>
                <w:sz w:val="20"/>
                <w:szCs w:val="20"/>
              </w:rPr>
            </w:pPr>
          </w:p>
        </w:tc>
        <w:tc>
          <w:tcPr>
            <w:tcW w:w="6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/>
                <w:color w:val="000000"/>
                <w:sz w:val="20"/>
                <w:szCs w:val="20"/>
              </w:rPr>
            </w:pPr>
          </w:p>
        </w:tc>
        <w:tc>
          <w:tcPr>
            <w:tcW w:w="6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/>
                <w:color w:val="000000"/>
                <w:sz w:val="20"/>
                <w:szCs w:val="20"/>
              </w:rPr>
            </w:pPr>
          </w:p>
        </w:tc>
        <w:tc>
          <w:tcPr>
            <w:tcW w:w="6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/>
                <w:color w:val="000000"/>
                <w:sz w:val="20"/>
                <w:szCs w:val="20"/>
              </w:rPr>
            </w:pPr>
          </w:p>
        </w:tc>
        <w:tc>
          <w:tcPr>
            <w:tcW w:w="6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/>
                <w:color w:val="000000"/>
                <w:sz w:val="20"/>
                <w:szCs w:val="20"/>
              </w:rPr>
            </w:pPr>
          </w:p>
        </w:tc>
        <w:tc>
          <w:tcPr>
            <w:tcW w:w="6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jc w:val="center"/>
              <w:rPr>
                <w:rFonts w:hint="eastAsia" w:ascii="宋体"/>
                <w:color w:val="000000"/>
                <w:sz w:val="20"/>
                <w:szCs w:val="20"/>
              </w:rPr>
            </w:pPr>
          </w:p>
        </w:tc>
        <w:tc>
          <w:tcPr>
            <w:tcW w:w="6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/>
                <w:color w:val="000000"/>
                <w:sz w:val="20"/>
                <w:szCs w:val="20"/>
              </w:rPr>
            </w:pPr>
          </w:p>
        </w:tc>
        <w:tc>
          <w:tcPr>
            <w:tcW w:w="6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/>
                <w:color w:val="000000"/>
                <w:sz w:val="20"/>
                <w:szCs w:val="20"/>
              </w:rPr>
            </w:pPr>
          </w:p>
        </w:tc>
        <w:tc>
          <w:tcPr>
            <w:tcW w:w="6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/>
                <w:color w:val="000000"/>
                <w:sz w:val="20"/>
                <w:szCs w:val="20"/>
              </w:rPr>
            </w:pPr>
            <w:r>
              <w:rPr>
                <w:rFonts w:ascii="宋体" w:hAnsi="宋体"/>
                <w:color w:val="000000"/>
                <w:sz w:val="20"/>
                <w:szCs w:val="20"/>
              </w:rPr>
              <w:t>19</w:t>
            </w:r>
          </w:p>
        </w:tc>
        <w:tc>
          <w:tcPr>
            <w:tcW w:w="6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/>
                <w:color w:val="000000"/>
                <w:sz w:val="20"/>
                <w:szCs w:val="20"/>
              </w:rPr>
            </w:pPr>
            <w:r>
              <w:rPr>
                <w:rFonts w:ascii="宋体" w:hAnsi="宋体"/>
                <w:color w:val="000000"/>
                <w:sz w:val="20"/>
                <w:szCs w:val="20"/>
              </w:rPr>
              <w:t>1</w:t>
            </w:r>
          </w:p>
        </w:tc>
        <w:tc>
          <w:tcPr>
            <w:tcW w:w="6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color w:val="000000"/>
                <w:sz w:val="20"/>
                <w:szCs w:val="20"/>
              </w:rPr>
            </w:pPr>
            <w:r>
              <w:rPr>
                <w:rFonts w:ascii="宋体" w:hAnsi="宋体"/>
                <w:color w:val="000000"/>
                <w:sz w:val="20"/>
                <w:szCs w:val="20"/>
              </w:rPr>
              <w:t>20</w:t>
            </w:r>
          </w:p>
        </w:tc>
      </w:tr>
      <w:tr>
        <w:trPr>
          <w:trHeight w:val="397" w:hRule="atLeast"/>
          <w:jc w:val="center"/>
        </w:trPr>
        <w:tc>
          <w:tcPr>
            <w:tcW w:w="1355" w:type="dxa"/>
            <w:tcBorders>
              <w:top w:val="single" w:color="auto" w:sz="4" w:space="0"/>
              <w:left w:val="single" w:color="auto" w:sz="12" w:space="0"/>
              <w:bottom w:val="single" w:color="auto" w:sz="12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/>
                <w:b/>
                <w:bCs/>
                <w:color w:val="000000"/>
                <w:sz w:val="20"/>
                <w:szCs w:val="20"/>
              </w:rPr>
            </w:pPr>
            <w:r>
              <w:rPr>
                <w:rFonts w:hint="eastAsia" w:ascii="宋体" w:hAnsi="宋体"/>
                <w:b/>
                <w:bCs/>
                <w:color w:val="000000"/>
                <w:sz w:val="20"/>
                <w:szCs w:val="20"/>
              </w:rPr>
              <w:t>合计</w:t>
            </w:r>
          </w:p>
        </w:tc>
        <w:tc>
          <w:tcPr>
            <w:tcW w:w="692" w:type="dxa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/>
                <w:color w:val="000000"/>
                <w:sz w:val="20"/>
                <w:szCs w:val="20"/>
              </w:rPr>
            </w:pPr>
            <w:r>
              <w:rPr>
                <w:rFonts w:hint="eastAsia" w:ascii="宋体"/>
                <w:color w:val="000000"/>
                <w:sz w:val="20"/>
                <w:szCs w:val="20"/>
              </w:rPr>
              <w:t>78</w:t>
            </w:r>
          </w:p>
        </w:tc>
        <w:tc>
          <w:tcPr>
            <w:tcW w:w="692" w:type="dxa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/>
                <w:color w:val="000000"/>
                <w:sz w:val="20"/>
                <w:szCs w:val="20"/>
              </w:rPr>
            </w:pPr>
            <w:r>
              <w:rPr>
                <w:rFonts w:hint="eastAsia" w:ascii="宋体"/>
                <w:color w:val="000000"/>
                <w:sz w:val="20"/>
                <w:szCs w:val="20"/>
              </w:rPr>
              <w:t>1</w:t>
            </w:r>
          </w:p>
        </w:tc>
        <w:tc>
          <w:tcPr>
            <w:tcW w:w="692" w:type="dxa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/>
                <w:color w:val="000000"/>
                <w:sz w:val="20"/>
                <w:szCs w:val="20"/>
              </w:rPr>
            </w:pPr>
            <w:r>
              <w:rPr>
                <w:rFonts w:hint="eastAsia" w:ascii="宋体"/>
                <w:color w:val="000000"/>
                <w:sz w:val="20"/>
                <w:szCs w:val="20"/>
              </w:rPr>
              <w:t>1</w:t>
            </w:r>
          </w:p>
        </w:tc>
        <w:tc>
          <w:tcPr>
            <w:tcW w:w="692" w:type="dxa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/>
                <w:color w:val="000000"/>
                <w:sz w:val="20"/>
                <w:szCs w:val="20"/>
              </w:rPr>
            </w:pPr>
            <w:r>
              <w:rPr>
                <w:rFonts w:hint="eastAsia" w:ascii="宋体"/>
                <w:color w:val="000000"/>
                <w:sz w:val="20"/>
                <w:szCs w:val="20"/>
              </w:rPr>
              <w:t>1</w:t>
            </w:r>
          </w:p>
        </w:tc>
        <w:tc>
          <w:tcPr>
            <w:tcW w:w="692" w:type="dxa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/>
                <w:color w:val="000000"/>
                <w:sz w:val="20"/>
                <w:szCs w:val="20"/>
              </w:rPr>
            </w:pPr>
            <w:r>
              <w:rPr>
                <w:rFonts w:hint="eastAsia" w:ascii="宋体"/>
                <w:color w:val="000000"/>
                <w:sz w:val="20"/>
                <w:szCs w:val="20"/>
              </w:rPr>
              <w:t>1</w:t>
            </w:r>
          </w:p>
        </w:tc>
        <w:tc>
          <w:tcPr>
            <w:tcW w:w="692" w:type="dxa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/>
                <w:color w:val="000000"/>
                <w:sz w:val="20"/>
                <w:szCs w:val="20"/>
              </w:rPr>
            </w:pPr>
            <w:r>
              <w:rPr>
                <w:rFonts w:hint="eastAsia" w:ascii="宋体"/>
                <w:color w:val="000000"/>
                <w:sz w:val="20"/>
                <w:szCs w:val="20"/>
              </w:rPr>
              <w:t>6</w:t>
            </w:r>
          </w:p>
        </w:tc>
        <w:tc>
          <w:tcPr>
            <w:tcW w:w="691" w:type="dxa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4" w:space="0"/>
            </w:tcBorders>
            <w:noWrap w:val="0"/>
            <w:vAlign w:val="top"/>
          </w:tcPr>
          <w:p>
            <w:pPr>
              <w:jc w:val="center"/>
              <w:rPr>
                <w:rFonts w:hint="eastAsia" w:ascii="宋体"/>
                <w:color w:val="000000"/>
                <w:sz w:val="20"/>
                <w:szCs w:val="20"/>
              </w:rPr>
            </w:pPr>
            <w:r>
              <w:rPr>
                <w:rFonts w:hint="eastAsia" w:ascii="宋体"/>
                <w:color w:val="000000"/>
                <w:sz w:val="20"/>
                <w:szCs w:val="20"/>
              </w:rPr>
              <w:t>2</w:t>
            </w:r>
          </w:p>
        </w:tc>
        <w:tc>
          <w:tcPr>
            <w:tcW w:w="691" w:type="dxa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/>
                <w:color w:val="000000"/>
                <w:sz w:val="20"/>
                <w:szCs w:val="20"/>
              </w:rPr>
            </w:pPr>
            <w:r>
              <w:rPr>
                <w:rFonts w:hint="eastAsia" w:ascii="宋体"/>
                <w:color w:val="000000"/>
                <w:sz w:val="20"/>
                <w:szCs w:val="20"/>
              </w:rPr>
              <w:t>1</w:t>
            </w:r>
          </w:p>
        </w:tc>
        <w:tc>
          <w:tcPr>
            <w:tcW w:w="691" w:type="dxa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/>
                <w:color w:val="000000"/>
                <w:sz w:val="20"/>
                <w:szCs w:val="20"/>
              </w:rPr>
            </w:pPr>
            <w:r>
              <w:rPr>
                <w:rFonts w:hint="eastAsia" w:ascii="宋体"/>
                <w:color w:val="000000"/>
                <w:sz w:val="20"/>
                <w:szCs w:val="20"/>
              </w:rPr>
              <w:t>9</w:t>
            </w:r>
          </w:p>
        </w:tc>
        <w:tc>
          <w:tcPr>
            <w:tcW w:w="691" w:type="dxa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/>
                <w:color w:val="000000"/>
                <w:sz w:val="20"/>
                <w:szCs w:val="20"/>
              </w:rPr>
            </w:pPr>
            <w:r>
              <w:rPr>
                <w:rFonts w:hint="eastAsia" w:ascii="宋体"/>
                <w:color w:val="000000"/>
                <w:sz w:val="20"/>
                <w:szCs w:val="20"/>
              </w:rPr>
              <w:t>19</w:t>
            </w:r>
          </w:p>
        </w:tc>
        <w:tc>
          <w:tcPr>
            <w:tcW w:w="691" w:type="dxa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ascii="宋体"/>
                <w:color w:val="000000"/>
                <w:sz w:val="20"/>
                <w:szCs w:val="20"/>
              </w:rPr>
            </w:pPr>
            <w:r>
              <w:rPr>
                <w:rFonts w:hint="eastAsia" w:ascii="宋体"/>
                <w:color w:val="000000"/>
                <w:sz w:val="20"/>
                <w:szCs w:val="20"/>
              </w:rPr>
              <w:t>1</w:t>
            </w:r>
          </w:p>
        </w:tc>
        <w:tc>
          <w:tcPr>
            <w:tcW w:w="691" w:type="dxa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ascii="宋体" w:hAnsi="宋体"/>
                <w:color w:val="000000"/>
                <w:sz w:val="20"/>
                <w:szCs w:val="20"/>
              </w:rPr>
            </w:pPr>
            <w:r>
              <w:rPr>
                <w:rFonts w:ascii="宋体" w:hAnsi="宋体"/>
                <w:color w:val="000000"/>
                <w:sz w:val="20"/>
                <w:szCs w:val="20"/>
              </w:rPr>
              <w:t>120</w:t>
            </w:r>
          </w:p>
        </w:tc>
      </w:tr>
    </w:tbl>
    <w:p>
      <w:pPr>
        <w:pStyle w:val="3"/>
        <w:spacing w:before="0" w:after="0"/>
        <w:jc w:val="left"/>
        <w:rPr>
          <w:rFonts w:hint="eastAsia"/>
          <w:b w:val="0"/>
          <w:bCs w:val="0"/>
          <w:sz w:val="28"/>
          <w:szCs w:val="28"/>
        </w:rPr>
      </w:pPr>
      <w:r>
        <w:rPr>
          <w:rFonts w:hint="eastAsia"/>
          <w:b w:val="0"/>
          <w:bCs w:val="0"/>
          <w:sz w:val="28"/>
          <w:szCs w:val="28"/>
        </w:rPr>
        <w:t xml:space="preserve"> （三）</w:t>
      </w:r>
      <w:r>
        <w:rPr>
          <w:b w:val="0"/>
          <w:bCs w:val="0"/>
          <w:sz w:val="28"/>
          <w:szCs w:val="28"/>
        </w:rPr>
        <w:t>教学进程安排表</w:t>
      </w:r>
    </w:p>
    <w:p>
      <w:pPr>
        <w:spacing w:before="156" w:beforeLines="50" w:after="156" w:afterLines="50"/>
        <w:jc w:val="center"/>
        <w:rPr>
          <w:rFonts w:hint="eastAsia"/>
          <w:b/>
          <w:szCs w:val="21"/>
        </w:rPr>
      </w:pPr>
      <w:r>
        <w:rPr>
          <w:rFonts w:hint="eastAsia"/>
          <w:b/>
          <w:szCs w:val="21"/>
        </w:rPr>
        <w:t>课程设置与教学安排</w:t>
      </w:r>
    </w:p>
    <w:tbl>
      <w:tblPr>
        <w:tblStyle w:val="18"/>
        <w:tblW w:w="10657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17"/>
        <w:gridCol w:w="599"/>
        <w:gridCol w:w="417"/>
        <w:gridCol w:w="2164"/>
        <w:gridCol w:w="691"/>
        <w:gridCol w:w="700"/>
        <w:gridCol w:w="582"/>
        <w:gridCol w:w="463"/>
        <w:gridCol w:w="463"/>
        <w:gridCol w:w="616"/>
        <w:gridCol w:w="633"/>
        <w:gridCol w:w="633"/>
        <w:gridCol w:w="481"/>
        <w:gridCol w:w="481"/>
        <w:gridCol w:w="634"/>
        <w:gridCol w:w="683"/>
      </w:tblGrid>
      <w:tr>
        <w:trPr>
          <w:trHeight w:val="585" w:hRule="atLeast"/>
          <w:jc w:val="center"/>
        </w:trPr>
        <w:tc>
          <w:tcPr>
            <w:tcW w:w="10104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2022级电子商务专业教学实施计划表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</w:tblPrEx>
        <w:trPr>
          <w:trHeight w:val="300" w:hRule="atLeast"/>
          <w:jc w:val="center"/>
        </w:trPr>
        <w:tc>
          <w:tcPr>
            <w:tcW w:w="1228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课程类型</w:t>
            </w:r>
          </w:p>
        </w:tc>
        <w:tc>
          <w:tcPr>
            <w:tcW w:w="331" w:type="dxa"/>
            <w:vMerge w:val="restart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序号</w:t>
            </w:r>
          </w:p>
        </w:tc>
        <w:tc>
          <w:tcPr>
            <w:tcW w:w="1965" w:type="dxa"/>
            <w:vMerge w:val="restart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课程名称</w:t>
            </w:r>
          </w:p>
        </w:tc>
        <w:tc>
          <w:tcPr>
            <w:tcW w:w="2240" w:type="dxa"/>
            <w:gridSpan w:val="3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学时与学分</w:t>
            </w:r>
          </w:p>
        </w:tc>
        <w:tc>
          <w:tcPr>
            <w:tcW w:w="1033" w:type="dxa"/>
            <w:gridSpan w:val="2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课程性质</w:t>
            </w:r>
          </w:p>
        </w:tc>
        <w:tc>
          <w:tcPr>
            <w:tcW w:w="507" w:type="dxa"/>
            <w:vMerge w:val="restart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考核方式</w:t>
            </w:r>
          </w:p>
        </w:tc>
        <w:tc>
          <w:tcPr>
            <w:tcW w:w="3360" w:type="dxa"/>
            <w:gridSpan w:val="6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学期周课时分配</w:t>
            </w:r>
          </w:p>
        </w:tc>
      </w:tr>
      <w:tr>
        <w:trPr>
          <w:trHeight w:val="300" w:hRule="atLeast"/>
          <w:jc w:val="center"/>
        </w:trPr>
        <w:tc>
          <w:tcPr>
            <w:tcW w:w="1228" w:type="dxa"/>
            <w:gridSpan w:val="2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31" w:type="dxa"/>
            <w:vMerge w:val="continue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965" w:type="dxa"/>
            <w:vMerge w:val="continue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8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总课时</w:t>
            </w:r>
          </w:p>
        </w:tc>
        <w:tc>
          <w:tcPr>
            <w:tcW w:w="80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其中实践课时</w:t>
            </w:r>
          </w:p>
        </w:tc>
        <w:tc>
          <w:tcPr>
            <w:tcW w:w="66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总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学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分</w:t>
            </w:r>
          </w:p>
        </w:tc>
        <w:tc>
          <w:tcPr>
            <w:tcW w:w="51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必修</w:t>
            </w:r>
          </w:p>
        </w:tc>
        <w:tc>
          <w:tcPr>
            <w:tcW w:w="51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选修</w:t>
            </w:r>
          </w:p>
        </w:tc>
        <w:tc>
          <w:tcPr>
            <w:tcW w:w="507" w:type="dxa"/>
            <w:vMerge w:val="continue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</w:t>
            </w: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二</w:t>
            </w: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三</w:t>
            </w: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四</w:t>
            </w: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五</w:t>
            </w: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六</w:t>
            </w:r>
          </w:p>
        </w:tc>
      </w:tr>
      <w:tr>
        <w:trPr>
          <w:trHeight w:val="312" w:hRule="atLeast"/>
          <w:jc w:val="center"/>
        </w:trPr>
        <w:tc>
          <w:tcPr>
            <w:tcW w:w="1228" w:type="dxa"/>
            <w:gridSpan w:val="2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31" w:type="dxa"/>
            <w:vMerge w:val="continue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965" w:type="dxa"/>
            <w:vMerge w:val="continue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1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1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07" w:type="dxa"/>
            <w:vMerge w:val="continue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</w:tr>
      <w:tr>
        <w:trPr>
          <w:trHeight w:val="312" w:hRule="atLeast"/>
          <w:jc w:val="center"/>
        </w:trPr>
        <w:tc>
          <w:tcPr>
            <w:tcW w:w="1228" w:type="dxa"/>
            <w:gridSpan w:val="2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31" w:type="dxa"/>
            <w:vMerge w:val="continue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965" w:type="dxa"/>
            <w:vMerge w:val="continue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1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1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07" w:type="dxa"/>
            <w:vMerge w:val="continue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课时</w:t>
            </w: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课时</w:t>
            </w: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课时</w:t>
            </w: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课时</w:t>
            </w: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课时</w:t>
            </w: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课时</w:t>
            </w:r>
          </w:p>
        </w:tc>
      </w:tr>
      <w:tr>
        <w:trPr>
          <w:trHeight w:val="360" w:hRule="atLeast"/>
          <w:jc w:val="center"/>
        </w:trPr>
        <w:tc>
          <w:tcPr>
            <w:tcW w:w="1228" w:type="dxa"/>
            <w:gridSpan w:val="2"/>
            <w:vMerge w:val="restart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公共基础课</w:t>
            </w:r>
          </w:p>
        </w:tc>
        <w:tc>
          <w:tcPr>
            <w:tcW w:w="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D0D0D"/>
                <w:kern w:val="0"/>
                <w:sz w:val="20"/>
                <w:szCs w:val="20"/>
                <w:u w:val="none"/>
                <w:lang w:val="en-US" w:eastAsia="zh-CN" w:bidi="ar"/>
              </w:rPr>
              <w:t>中国特色社会主义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D0D0D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36 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D0D0D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 </w:t>
            </w:r>
          </w:p>
        </w:tc>
        <w:tc>
          <w:tcPr>
            <w:tcW w:w="5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D0D0D"/>
                <w:kern w:val="0"/>
                <w:sz w:val="20"/>
                <w:szCs w:val="20"/>
                <w:u w:val="none"/>
                <w:lang w:val="en-US" w:eastAsia="zh-CN" w:bidi="ar"/>
              </w:rPr>
              <w:t>√</w:t>
            </w:r>
          </w:p>
        </w:tc>
        <w:tc>
          <w:tcPr>
            <w:tcW w:w="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  <w:tc>
          <w:tcPr>
            <w:tcW w:w="5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</w:tr>
      <w:tr>
        <w:trPr>
          <w:trHeight w:val="312" w:hRule="atLeast"/>
          <w:jc w:val="center"/>
        </w:trPr>
        <w:tc>
          <w:tcPr>
            <w:tcW w:w="1228" w:type="dxa"/>
            <w:gridSpan w:val="2"/>
            <w:vMerge w:val="continue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D0D0D"/>
                <w:kern w:val="0"/>
                <w:sz w:val="20"/>
                <w:szCs w:val="20"/>
                <w:u w:val="none"/>
                <w:lang w:val="en-US" w:eastAsia="zh-CN" w:bidi="ar"/>
              </w:rPr>
              <w:t>心理健康与职业生涯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D0D0D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36 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D0D0D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 </w:t>
            </w:r>
          </w:p>
        </w:tc>
        <w:tc>
          <w:tcPr>
            <w:tcW w:w="5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D0D0D"/>
                <w:kern w:val="0"/>
                <w:sz w:val="20"/>
                <w:szCs w:val="20"/>
                <w:u w:val="none"/>
                <w:lang w:val="en-US" w:eastAsia="zh-CN" w:bidi="ar"/>
              </w:rPr>
              <w:t>√</w:t>
            </w:r>
          </w:p>
        </w:tc>
        <w:tc>
          <w:tcPr>
            <w:tcW w:w="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  <w:tc>
          <w:tcPr>
            <w:tcW w:w="5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D0D0D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</w:tr>
      <w:tr>
        <w:trPr>
          <w:trHeight w:val="312" w:hRule="atLeast"/>
          <w:jc w:val="center"/>
        </w:trPr>
        <w:tc>
          <w:tcPr>
            <w:tcW w:w="1228" w:type="dxa"/>
            <w:gridSpan w:val="2"/>
            <w:vMerge w:val="continue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D0D0D"/>
                <w:kern w:val="0"/>
                <w:sz w:val="20"/>
                <w:szCs w:val="20"/>
                <w:u w:val="none"/>
                <w:lang w:val="en-US" w:eastAsia="zh-CN" w:bidi="ar"/>
              </w:rPr>
              <w:t>职业道德与法制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D0D0D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40 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D0D0D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 </w:t>
            </w:r>
          </w:p>
        </w:tc>
        <w:tc>
          <w:tcPr>
            <w:tcW w:w="5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D0D0D"/>
                <w:kern w:val="0"/>
                <w:sz w:val="20"/>
                <w:szCs w:val="20"/>
                <w:u w:val="none"/>
                <w:lang w:val="en-US" w:eastAsia="zh-CN" w:bidi="ar"/>
              </w:rPr>
              <w:t>√</w:t>
            </w:r>
          </w:p>
        </w:tc>
        <w:tc>
          <w:tcPr>
            <w:tcW w:w="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  <w:tc>
          <w:tcPr>
            <w:tcW w:w="5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D0D0D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</w:tr>
      <w:tr>
        <w:trPr>
          <w:trHeight w:val="312" w:hRule="atLeast"/>
          <w:jc w:val="center"/>
        </w:trPr>
        <w:tc>
          <w:tcPr>
            <w:tcW w:w="1228" w:type="dxa"/>
            <w:gridSpan w:val="2"/>
            <w:vMerge w:val="continue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D0D0D"/>
                <w:kern w:val="0"/>
                <w:sz w:val="20"/>
                <w:szCs w:val="20"/>
                <w:u w:val="none"/>
                <w:lang w:val="en-US" w:eastAsia="zh-CN" w:bidi="ar"/>
              </w:rPr>
              <w:t>哲学与人生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D0D0D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38 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D0D0D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 </w:t>
            </w:r>
          </w:p>
        </w:tc>
        <w:tc>
          <w:tcPr>
            <w:tcW w:w="5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D0D0D"/>
                <w:kern w:val="0"/>
                <w:sz w:val="20"/>
                <w:szCs w:val="20"/>
                <w:u w:val="none"/>
                <w:lang w:val="en-US" w:eastAsia="zh-CN" w:bidi="ar"/>
              </w:rPr>
              <w:t>√</w:t>
            </w:r>
          </w:p>
        </w:tc>
        <w:tc>
          <w:tcPr>
            <w:tcW w:w="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  <w:tc>
          <w:tcPr>
            <w:tcW w:w="5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D0D0D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</w:tr>
      <w:tr>
        <w:trPr>
          <w:trHeight w:val="312" w:hRule="atLeast"/>
          <w:jc w:val="center"/>
        </w:trPr>
        <w:tc>
          <w:tcPr>
            <w:tcW w:w="1228" w:type="dxa"/>
            <w:gridSpan w:val="2"/>
            <w:vMerge w:val="continue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D0D0D"/>
                <w:kern w:val="0"/>
                <w:sz w:val="20"/>
                <w:szCs w:val="20"/>
                <w:u w:val="none"/>
                <w:lang w:val="en-US" w:eastAsia="zh-CN" w:bidi="ar"/>
              </w:rPr>
              <w:t>语文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D0D0D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188 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D0D0D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10 </w:t>
            </w:r>
          </w:p>
        </w:tc>
        <w:tc>
          <w:tcPr>
            <w:tcW w:w="5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D0D0D"/>
                <w:kern w:val="0"/>
                <w:sz w:val="20"/>
                <w:szCs w:val="20"/>
                <w:u w:val="none"/>
                <w:lang w:val="en-US" w:eastAsia="zh-CN" w:bidi="ar"/>
              </w:rPr>
              <w:t>√</w:t>
            </w:r>
          </w:p>
        </w:tc>
        <w:tc>
          <w:tcPr>
            <w:tcW w:w="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  <w:tc>
          <w:tcPr>
            <w:tcW w:w="5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D0D0D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D0D0D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D0D0D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D0D0D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D0D0D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</w:tr>
      <w:tr>
        <w:trPr>
          <w:trHeight w:val="312" w:hRule="atLeast"/>
          <w:jc w:val="center"/>
        </w:trPr>
        <w:tc>
          <w:tcPr>
            <w:tcW w:w="1228" w:type="dxa"/>
            <w:gridSpan w:val="2"/>
            <w:vMerge w:val="continue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D0D0D"/>
                <w:kern w:val="0"/>
                <w:sz w:val="20"/>
                <w:szCs w:val="20"/>
                <w:u w:val="none"/>
                <w:lang w:val="en-US" w:eastAsia="zh-CN" w:bidi="ar"/>
              </w:rPr>
              <w:t>劳动教育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D0D0D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34 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D0D0D"/>
                <w:kern w:val="0"/>
                <w:sz w:val="20"/>
                <w:szCs w:val="20"/>
                <w:u w:val="none"/>
                <w:lang w:val="en-US" w:eastAsia="zh-CN" w:bidi="ar"/>
              </w:rPr>
              <w:t>18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D0D0D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 </w:t>
            </w:r>
          </w:p>
        </w:tc>
        <w:tc>
          <w:tcPr>
            <w:tcW w:w="5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D0D0D"/>
                <w:kern w:val="0"/>
                <w:sz w:val="20"/>
                <w:szCs w:val="20"/>
                <w:u w:val="none"/>
                <w:lang w:val="en-US" w:eastAsia="zh-CN" w:bidi="ar"/>
              </w:rPr>
              <w:t>√</w:t>
            </w:r>
          </w:p>
        </w:tc>
        <w:tc>
          <w:tcPr>
            <w:tcW w:w="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  <w:tc>
          <w:tcPr>
            <w:tcW w:w="5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D0D0D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D0D0D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D0D0D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D0D0D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</w:tr>
      <w:tr>
        <w:trPr>
          <w:trHeight w:val="312" w:hRule="atLeast"/>
          <w:jc w:val="center"/>
        </w:trPr>
        <w:tc>
          <w:tcPr>
            <w:tcW w:w="1228" w:type="dxa"/>
            <w:gridSpan w:val="2"/>
            <w:vMerge w:val="continue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D0D0D"/>
                <w:kern w:val="0"/>
                <w:sz w:val="20"/>
                <w:szCs w:val="20"/>
                <w:u w:val="none"/>
                <w:lang w:val="en-US" w:eastAsia="zh-CN" w:bidi="ar"/>
              </w:rPr>
              <w:t>数学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D0D0D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150 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D0D0D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8 </w:t>
            </w:r>
          </w:p>
        </w:tc>
        <w:tc>
          <w:tcPr>
            <w:tcW w:w="5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D0D0D"/>
                <w:kern w:val="0"/>
                <w:sz w:val="20"/>
                <w:szCs w:val="20"/>
                <w:u w:val="none"/>
                <w:lang w:val="en-US" w:eastAsia="zh-CN" w:bidi="ar"/>
              </w:rPr>
              <w:t>√</w:t>
            </w:r>
          </w:p>
        </w:tc>
        <w:tc>
          <w:tcPr>
            <w:tcW w:w="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  <w:tc>
          <w:tcPr>
            <w:tcW w:w="5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D0D0D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D0D0D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D0D0D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D0D0D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D0D0D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</w:tr>
      <w:tr>
        <w:trPr>
          <w:trHeight w:val="312" w:hRule="atLeast"/>
          <w:jc w:val="center"/>
        </w:trPr>
        <w:tc>
          <w:tcPr>
            <w:tcW w:w="1228" w:type="dxa"/>
            <w:gridSpan w:val="2"/>
            <w:vMerge w:val="continue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D0D0D"/>
                <w:kern w:val="0"/>
                <w:sz w:val="20"/>
                <w:szCs w:val="20"/>
                <w:u w:val="none"/>
                <w:lang w:val="en-US" w:eastAsia="zh-CN" w:bidi="ar"/>
              </w:rPr>
              <w:t>英语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D0D0D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150 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D0D0D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8 </w:t>
            </w:r>
          </w:p>
        </w:tc>
        <w:tc>
          <w:tcPr>
            <w:tcW w:w="5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D0D0D"/>
                <w:kern w:val="0"/>
                <w:sz w:val="20"/>
                <w:szCs w:val="20"/>
                <w:u w:val="none"/>
                <w:lang w:val="en-US" w:eastAsia="zh-CN" w:bidi="ar"/>
              </w:rPr>
              <w:t>√</w:t>
            </w:r>
          </w:p>
        </w:tc>
        <w:tc>
          <w:tcPr>
            <w:tcW w:w="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  <w:tc>
          <w:tcPr>
            <w:tcW w:w="5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D0D0D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D0D0D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D0D0D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D0D0D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D0D0D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</w:tr>
      <w:tr>
        <w:trPr>
          <w:trHeight w:val="325" w:hRule="atLeast"/>
          <w:jc w:val="center"/>
        </w:trPr>
        <w:tc>
          <w:tcPr>
            <w:tcW w:w="1228" w:type="dxa"/>
            <w:gridSpan w:val="2"/>
            <w:vMerge w:val="continue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D0D0D"/>
                <w:kern w:val="0"/>
                <w:sz w:val="20"/>
                <w:szCs w:val="20"/>
                <w:u w:val="none"/>
                <w:lang w:val="en-US" w:eastAsia="zh-CN" w:bidi="ar"/>
              </w:rPr>
              <w:t>信息技术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D0D0D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72 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D0D0D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D0D0D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4 </w:t>
            </w:r>
          </w:p>
        </w:tc>
        <w:tc>
          <w:tcPr>
            <w:tcW w:w="5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D0D0D"/>
                <w:kern w:val="0"/>
                <w:sz w:val="20"/>
                <w:szCs w:val="20"/>
                <w:u w:val="none"/>
                <w:lang w:val="en-US" w:eastAsia="zh-CN" w:bidi="ar"/>
              </w:rPr>
              <w:t>√</w:t>
            </w:r>
          </w:p>
        </w:tc>
        <w:tc>
          <w:tcPr>
            <w:tcW w:w="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  <w:tc>
          <w:tcPr>
            <w:tcW w:w="5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D0D0D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</w:tr>
      <w:tr>
        <w:trPr>
          <w:trHeight w:val="312" w:hRule="atLeast"/>
          <w:jc w:val="center"/>
        </w:trPr>
        <w:tc>
          <w:tcPr>
            <w:tcW w:w="1228" w:type="dxa"/>
            <w:gridSpan w:val="2"/>
            <w:vMerge w:val="continue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D0D0D"/>
                <w:kern w:val="0"/>
                <w:sz w:val="20"/>
                <w:szCs w:val="20"/>
                <w:u w:val="none"/>
                <w:lang w:val="en-US" w:eastAsia="zh-CN" w:bidi="ar"/>
              </w:rPr>
              <w:t>体育与健康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D0D0D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150 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D0D0D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8 </w:t>
            </w:r>
          </w:p>
        </w:tc>
        <w:tc>
          <w:tcPr>
            <w:tcW w:w="5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D0D0D"/>
                <w:kern w:val="0"/>
                <w:sz w:val="20"/>
                <w:szCs w:val="20"/>
                <w:u w:val="none"/>
                <w:lang w:val="en-US" w:eastAsia="zh-CN" w:bidi="ar"/>
              </w:rPr>
              <w:t>√</w:t>
            </w:r>
          </w:p>
        </w:tc>
        <w:tc>
          <w:tcPr>
            <w:tcW w:w="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  <w:tc>
          <w:tcPr>
            <w:tcW w:w="5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D0D0D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D0D0D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D0D0D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D0D0D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</w:tr>
      <w:tr>
        <w:trPr>
          <w:trHeight w:val="312" w:hRule="atLeast"/>
          <w:jc w:val="center"/>
        </w:trPr>
        <w:tc>
          <w:tcPr>
            <w:tcW w:w="1228" w:type="dxa"/>
            <w:gridSpan w:val="2"/>
            <w:vMerge w:val="continue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D0D0D"/>
                <w:kern w:val="0"/>
                <w:sz w:val="20"/>
                <w:szCs w:val="20"/>
                <w:u w:val="none"/>
                <w:lang w:val="en-US" w:eastAsia="zh-CN" w:bidi="ar"/>
              </w:rPr>
              <w:t>公共艺术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D0D0D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36 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D0D0D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D0D0D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 </w:t>
            </w:r>
          </w:p>
        </w:tc>
        <w:tc>
          <w:tcPr>
            <w:tcW w:w="5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D0D0D"/>
                <w:kern w:val="0"/>
                <w:sz w:val="20"/>
                <w:szCs w:val="20"/>
                <w:u w:val="none"/>
                <w:lang w:val="en-US" w:eastAsia="zh-CN" w:bidi="ar"/>
              </w:rPr>
              <w:t>√</w:t>
            </w:r>
          </w:p>
        </w:tc>
        <w:tc>
          <w:tcPr>
            <w:tcW w:w="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  <w:tc>
          <w:tcPr>
            <w:tcW w:w="5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D0D0D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</w:tr>
      <w:tr>
        <w:trPr>
          <w:trHeight w:val="312" w:hRule="atLeast"/>
          <w:jc w:val="center"/>
        </w:trPr>
        <w:tc>
          <w:tcPr>
            <w:tcW w:w="1228" w:type="dxa"/>
            <w:gridSpan w:val="2"/>
            <w:vMerge w:val="continue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D0D0D"/>
                <w:kern w:val="0"/>
                <w:sz w:val="20"/>
                <w:szCs w:val="20"/>
                <w:u w:val="none"/>
                <w:lang w:val="en-US" w:eastAsia="zh-CN" w:bidi="ar"/>
              </w:rPr>
              <w:t>历史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D0D0D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76 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D0D0D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4 </w:t>
            </w:r>
          </w:p>
        </w:tc>
        <w:tc>
          <w:tcPr>
            <w:tcW w:w="5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D0D0D"/>
                <w:kern w:val="0"/>
                <w:sz w:val="20"/>
                <w:szCs w:val="20"/>
                <w:u w:val="none"/>
                <w:lang w:val="en-US" w:eastAsia="zh-CN" w:bidi="ar"/>
              </w:rPr>
              <w:t>√</w:t>
            </w:r>
          </w:p>
        </w:tc>
        <w:tc>
          <w:tcPr>
            <w:tcW w:w="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  <w:tc>
          <w:tcPr>
            <w:tcW w:w="5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D0D0D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D0D0D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</w:tr>
      <w:tr>
        <w:trPr>
          <w:trHeight w:val="325" w:hRule="atLeast"/>
          <w:jc w:val="center"/>
        </w:trPr>
        <w:tc>
          <w:tcPr>
            <w:tcW w:w="1228" w:type="dxa"/>
            <w:gridSpan w:val="2"/>
            <w:vMerge w:val="continue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D0D0D"/>
                <w:kern w:val="0"/>
                <w:sz w:val="20"/>
                <w:szCs w:val="20"/>
                <w:u w:val="none"/>
                <w:lang w:val="en-US" w:eastAsia="zh-CN" w:bidi="ar"/>
              </w:rPr>
              <w:t>物理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D0D0D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 </w:t>
            </w:r>
          </w:p>
        </w:tc>
        <w:tc>
          <w:tcPr>
            <w:tcW w:w="5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D0D0D"/>
                <w:kern w:val="0"/>
                <w:sz w:val="20"/>
                <w:szCs w:val="20"/>
                <w:u w:val="none"/>
                <w:lang w:val="en-US" w:eastAsia="zh-CN" w:bidi="ar"/>
              </w:rPr>
              <w:t>√</w:t>
            </w:r>
          </w:p>
        </w:tc>
        <w:tc>
          <w:tcPr>
            <w:tcW w:w="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  <w:tc>
          <w:tcPr>
            <w:tcW w:w="5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</w:tr>
      <w:tr>
        <w:trPr>
          <w:trHeight w:val="312" w:hRule="atLeast"/>
          <w:jc w:val="center"/>
        </w:trPr>
        <w:tc>
          <w:tcPr>
            <w:tcW w:w="1228" w:type="dxa"/>
            <w:gridSpan w:val="2"/>
            <w:vMerge w:val="continue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D0D0D"/>
                <w:kern w:val="0"/>
                <w:sz w:val="20"/>
                <w:szCs w:val="20"/>
                <w:u w:val="none"/>
                <w:lang w:val="en-US" w:eastAsia="zh-CN" w:bidi="ar"/>
              </w:rPr>
              <w:t>化学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D0D0D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 </w:t>
            </w:r>
          </w:p>
        </w:tc>
        <w:tc>
          <w:tcPr>
            <w:tcW w:w="5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D0D0D"/>
                <w:kern w:val="0"/>
                <w:sz w:val="20"/>
                <w:szCs w:val="20"/>
                <w:u w:val="none"/>
                <w:lang w:val="en-US" w:eastAsia="zh-CN" w:bidi="ar"/>
              </w:rPr>
              <w:t>√</w:t>
            </w:r>
          </w:p>
        </w:tc>
        <w:tc>
          <w:tcPr>
            <w:tcW w:w="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  <w:tc>
          <w:tcPr>
            <w:tcW w:w="5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</w:tr>
      <w:tr>
        <w:trPr>
          <w:trHeight w:val="312" w:hRule="atLeast"/>
          <w:jc w:val="center"/>
        </w:trPr>
        <w:tc>
          <w:tcPr>
            <w:tcW w:w="1228" w:type="dxa"/>
            <w:gridSpan w:val="2"/>
            <w:vMerge w:val="continue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D0D0D"/>
                <w:kern w:val="0"/>
                <w:sz w:val="20"/>
                <w:szCs w:val="20"/>
                <w:u w:val="none"/>
                <w:lang w:val="en-US" w:eastAsia="zh-CN" w:bidi="ar"/>
              </w:rPr>
              <w:t>限定选修课1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  <w:tc>
          <w:tcPr>
            <w:tcW w:w="5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  <w:tc>
          <w:tcPr>
            <w:tcW w:w="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D0D0D"/>
                <w:kern w:val="0"/>
                <w:sz w:val="20"/>
                <w:szCs w:val="20"/>
                <w:u w:val="none"/>
                <w:lang w:val="en-US" w:eastAsia="zh-CN" w:bidi="ar"/>
              </w:rPr>
              <w:t>√</w:t>
            </w:r>
          </w:p>
        </w:tc>
        <w:tc>
          <w:tcPr>
            <w:tcW w:w="5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</w:tr>
      <w:tr>
        <w:trPr>
          <w:trHeight w:val="312" w:hRule="atLeast"/>
          <w:jc w:val="center"/>
        </w:trPr>
        <w:tc>
          <w:tcPr>
            <w:tcW w:w="1228" w:type="dxa"/>
            <w:gridSpan w:val="2"/>
            <w:vMerge w:val="continue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D0D0D"/>
                <w:kern w:val="0"/>
                <w:sz w:val="20"/>
                <w:szCs w:val="20"/>
                <w:u w:val="none"/>
                <w:lang w:val="en-US" w:eastAsia="zh-CN" w:bidi="ar"/>
              </w:rPr>
              <w:t>限定选修课2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  <w:tc>
          <w:tcPr>
            <w:tcW w:w="5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  <w:tc>
          <w:tcPr>
            <w:tcW w:w="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D0D0D"/>
                <w:kern w:val="0"/>
                <w:sz w:val="20"/>
                <w:szCs w:val="20"/>
                <w:u w:val="none"/>
                <w:lang w:val="en-US" w:eastAsia="zh-CN" w:bidi="ar"/>
              </w:rPr>
              <w:t>√</w:t>
            </w:r>
          </w:p>
        </w:tc>
        <w:tc>
          <w:tcPr>
            <w:tcW w:w="5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</w:tr>
      <w:tr>
        <w:trPr>
          <w:trHeight w:val="312" w:hRule="atLeast"/>
          <w:jc w:val="center"/>
        </w:trPr>
        <w:tc>
          <w:tcPr>
            <w:tcW w:w="1228" w:type="dxa"/>
            <w:gridSpan w:val="2"/>
            <w:vMerge w:val="continue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D0D0D"/>
                <w:kern w:val="0"/>
                <w:sz w:val="20"/>
                <w:szCs w:val="20"/>
                <w:u w:val="none"/>
                <w:lang w:val="en-US" w:eastAsia="zh-CN" w:bidi="ar"/>
              </w:rPr>
              <w:t>限定选修课3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  <w:tc>
          <w:tcPr>
            <w:tcW w:w="5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  <w:tc>
          <w:tcPr>
            <w:tcW w:w="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D0D0D"/>
                <w:kern w:val="0"/>
                <w:sz w:val="20"/>
                <w:szCs w:val="20"/>
                <w:u w:val="none"/>
                <w:lang w:val="en-US" w:eastAsia="zh-CN" w:bidi="ar"/>
              </w:rPr>
              <w:t>√</w:t>
            </w:r>
          </w:p>
        </w:tc>
        <w:tc>
          <w:tcPr>
            <w:tcW w:w="5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</w:tr>
      <w:tr>
        <w:trPr>
          <w:trHeight w:val="312" w:hRule="atLeast"/>
          <w:jc w:val="center"/>
        </w:trPr>
        <w:tc>
          <w:tcPr>
            <w:tcW w:w="1228" w:type="dxa"/>
            <w:gridSpan w:val="2"/>
            <w:vMerge w:val="continue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D0D0D"/>
                <w:kern w:val="0"/>
                <w:sz w:val="20"/>
                <w:szCs w:val="20"/>
                <w:u w:val="none"/>
                <w:lang w:val="en-US" w:eastAsia="zh-CN" w:bidi="ar"/>
              </w:rPr>
              <w:t>公共选修课1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  <w:tc>
          <w:tcPr>
            <w:tcW w:w="5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  <w:tc>
          <w:tcPr>
            <w:tcW w:w="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D0D0D"/>
                <w:kern w:val="0"/>
                <w:sz w:val="20"/>
                <w:szCs w:val="20"/>
                <w:u w:val="none"/>
                <w:lang w:val="en-US" w:eastAsia="zh-CN" w:bidi="ar"/>
              </w:rPr>
              <w:t>√</w:t>
            </w:r>
          </w:p>
        </w:tc>
        <w:tc>
          <w:tcPr>
            <w:tcW w:w="5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</w:tr>
      <w:tr>
        <w:trPr>
          <w:trHeight w:val="312" w:hRule="atLeast"/>
          <w:jc w:val="center"/>
        </w:trPr>
        <w:tc>
          <w:tcPr>
            <w:tcW w:w="1228" w:type="dxa"/>
            <w:gridSpan w:val="2"/>
            <w:vMerge w:val="continue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D0D0D"/>
                <w:kern w:val="0"/>
                <w:sz w:val="20"/>
                <w:szCs w:val="20"/>
                <w:u w:val="none"/>
                <w:lang w:val="en-US" w:eastAsia="zh-CN" w:bidi="ar"/>
              </w:rPr>
              <w:t>公共选修课2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  <w:tc>
          <w:tcPr>
            <w:tcW w:w="5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  <w:tc>
          <w:tcPr>
            <w:tcW w:w="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D0D0D"/>
                <w:kern w:val="0"/>
                <w:sz w:val="20"/>
                <w:szCs w:val="20"/>
                <w:u w:val="none"/>
                <w:lang w:val="en-US" w:eastAsia="zh-CN" w:bidi="ar"/>
              </w:rPr>
              <w:t>√</w:t>
            </w:r>
          </w:p>
        </w:tc>
        <w:tc>
          <w:tcPr>
            <w:tcW w:w="5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</w:tr>
      <w:tr>
        <w:trPr>
          <w:trHeight w:val="312" w:hRule="atLeast"/>
          <w:jc w:val="center"/>
        </w:trPr>
        <w:tc>
          <w:tcPr>
            <w:tcW w:w="1228" w:type="dxa"/>
            <w:gridSpan w:val="2"/>
            <w:vMerge w:val="continue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D0D0D"/>
                <w:kern w:val="0"/>
                <w:sz w:val="20"/>
                <w:szCs w:val="20"/>
                <w:u w:val="none"/>
                <w:lang w:val="en-US" w:eastAsia="zh-CN" w:bidi="ar"/>
              </w:rPr>
              <w:t>公共选修课3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  <w:tc>
          <w:tcPr>
            <w:tcW w:w="5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  <w:tc>
          <w:tcPr>
            <w:tcW w:w="516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D0D0D"/>
                <w:kern w:val="0"/>
                <w:sz w:val="20"/>
                <w:szCs w:val="20"/>
                <w:u w:val="none"/>
                <w:lang w:val="en-US" w:eastAsia="zh-CN" w:bidi="ar"/>
              </w:rPr>
              <w:t>√</w:t>
            </w:r>
          </w:p>
        </w:tc>
        <w:tc>
          <w:tcPr>
            <w:tcW w:w="5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</w:p>
        </w:tc>
      </w:tr>
      <w:tr>
        <w:trPr>
          <w:trHeight w:val="327" w:hRule="atLeast"/>
          <w:jc w:val="center"/>
        </w:trPr>
        <w:tc>
          <w:tcPr>
            <w:tcW w:w="1228" w:type="dxa"/>
            <w:gridSpan w:val="2"/>
            <w:vMerge w:val="continue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3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公共基础课小计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1090 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80 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61 </w:t>
            </w:r>
          </w:p>
        </w:tc>
        <w:tc>
          <w:tcPr>
            <w:tcW w:w="517" w:type="dxa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16" w:type="dxa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07" w:type="dxa"/>
            <w:tcBorders>
              <w:top w:val="single" w:color="000000" w:sz="4" w:space="0"/>
              <w:left w:val="nil"/>
              <w:bottom w:val="single" w:color="000000" w:sz="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11 </w:t>
            </w: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19 </w:t>
            </w: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13 </w:t>
            </w: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13 </w:t>
            </w: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15 </w:t>
            </w: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12 </w:t>
            </w:r>
          </w:p>
        </w:tc>
      </w:tr>
      <w:tr>
        <w:trPr>
          <w:trHeight w:val="300" w:hRule="atLeast"/>
          <w:jc w:val="center"/>
        </w:trPr>
        <w:tc>
          <w:tcPr>
            <w:tcW w:w="388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专业技能课</w:t>
            </w:r>
          </w:p>
        </w:tc>
        <w:tc>
          <w:tcPr>
            <w:tcW w:w="840" w:type="dxa"/>
            <w:vMerge w:val="restart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专业核心课</w:t>
            </w:r>
          </w:p>
        </w:tc>
        <w:tc>
          <w:tcPr>
            <w:tcW w:w="331" w:type="dxa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  <w:tc>
          <w:tcPr>
            <w:tcW w:w="0" w:type="auto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电子商务基础与实务</w:t>
            </w:r>
          </w:p>
        </w:tc>
        <w:tc>
          <w:tcPr>
            <w:tcW w:w="780" w:type="dxa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186 </w:t>
            </w:r>
          </w:p>
        </w:tc>
        <w:tc>
          <w:tcPr>
            <w:tcW w:w="0" w:type="auto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660" w:type="dxa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10 </w:t>
            </w:r>
          </w:p>
        </w:tc>
        <w:tc>
          <w:tcPr>
            <w:tcW w:w="517" w:type="dxa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√</w:t>
            </w:r>
          </w:p>
        </w:tc>
        <w:tc>
          <w:tcPr>
            <w:tcW w:w="0" w:type="auto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8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考试</w:t>
            </w:r>
          </w:p>
        </w:tc>
        <w:tc>
          <w:tcPr>
            <w:tcW w:w="560" w:type="dxa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D0D0D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4 </w:t>
            </w:r>
          </w:p>
        </w:tc>
        <w:tc>
          <w:tcPr>
            <w:tcW w:w="0" w:type="auto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560" w:type="dxa"/>
            <w:tcBorders>
              <w:top w:val="single" w:color="000000" w:sz="8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560" w:type="dxa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</w:tr>
      <w:tr>
        <w:trPr>
          <w:trHeight w:val="312" w:hRule="atLeast"/>
          <w:jc w:val="center"/>
        </w:trPr>
        <w:tc>
          <w:tcPr>
            <w:tcW w:w="388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40" w:type="dxa"/>
            <w:vMerge w:val="continue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市场营销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72 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4 </w:t>
            </w:r>
          </w:p>
        </w:tc>
        <w:tc>
          <w:tcPr>
            <w:tcW w:w="5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√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考试</w:t>
            </w: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D0D0D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4 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rPr>
          <w:trHeight w:val="312" w:hRule="atLeast"/>
          <w:jc w:val="center"/>
        </w:trPr>
        <w:tc>
          <w:tcPr>
            <w:tcW w:w="388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40" w:type="dxa"/>
            <w:vMerge w:val="continue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广告策划与创作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72 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4 </w:t>
            </w:r>
          </w:p>
        </w:tc>
        <w:tc>
          <w:tcPr>
            <w:tcW w:w="5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√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考查</w:t>
            </w: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D0D0D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D0D0D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4 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rPr>
          <w:trHeight w:val="312" w:hRule="atLeast"/>
          <w:jc w:val="center"/>
        </w:trPr>
        <w:tc>
          <w:tcPr>
            <w:tcW w:w="388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40" w:type="dxa"/>
            <w:vMerge w:val="continue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电子商务实验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80 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76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4 </w:t>
            </w:r>
          </w:p>
        </w:tc>
        <w:tc>
          <w:tcPr>
            <w:tcW w:w="5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√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考查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rPr>
          <w:trHeight w:val="312" w:hRule="atLeast"/>
          <w:jc w:val="center"/>
        </w:trPr>
        <w:tc>
          <w:tcPr>
            <w:tcW w:w="388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40" w:type="dxa"/>
            <w:vMerge w:val="continue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店铺运营（1+x考证）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72 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4 </w:t>
            </w:r>
          </w:p>
        </w:tc>
        <w:tc>
          <w:tcPr>
            <w:tcW w:w="5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√</w:t>
            </w:r>
          </w:p>
        </w:tc>
        <w:tc>
          <w:tcPr>
            <w:tcW w:w="0" w:type="auto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考试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rPr>
          <w:trHeight w:val="340" w:hRule="atLeast"/>
          <w:jc w:val="center"/>
        </w:trPr>
        <w:tc>
          <w:tcPr>
            <w:tcW w:w="388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4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专业方向课</w:t>
            </w:r>
          </w:p>
        </w:tc>
        <w:tc>
          <w:tcPr>
            <w:tcW w:w="33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网络营销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80 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4 </w:t>
            </w:r>
          </w:p>
        </w:tc>
        <w:tc>
          <w:tcPr>
            <w:tcW w:w="5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√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考试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rPr>
          <w:trHeight w:val="340" w:hRule="atLeast"/>
          <w:jc w:val="center"/>
        </w:trPr>
        <w:tc>
          <w:tcPr>
            <w:tcW w:w="388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3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网店装修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144 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130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8 </w:t>
            </w:r>
          </w:p>
        </w:tc>
        <w:tc>
          <w:tcPr>
            <w:tcW w:w="5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√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考查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rPr>
          <w:trHeight w:val="312" w:hRule="atLeast"/>
          <w:jc w:val="center"/>
        </w:trPr>
        <w:tc>
          <w:tcPr>
            <w:tcW w:w="388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3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网店运营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72 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4 </w:t>
            </w:r>
          </w:p>
        </w:tc>
        <w:tc>
          <w:tcPr>
            <w:tcW w:w="5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√</w:t>
            </w:r>
          </w:p>
        </w:tc>
        <w:tc>
          <w:tcPr>
            <w:tcW w:w="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考试</w:t>
            </w: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rPr>
          <w:trHeight w:val="312" w:hRule="atLeast"/>
          <w:jc w:val="center"/>
        </w:trPr>
        <w:tc>
          <w:tcPr>
            <w:tcW w:w="388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3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电子商务网页设计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114 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6 </w:t>
            </w:r>
          </w:p>
        </w:tc>
        <w:tc>
          <w:tcPr>
            <w:tcW w:w="5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√</w:t>
            </w:r>
          </w:p>
        </w:tc>
        <w:tc>
          <w:tcPr>
            <w:tcW w:w="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考试</w:t>
            </w: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</w:tr>
      <w:tr>
        <w:trPr>
          <w:trHeight w:val="312" w:hRule="atLeast"/>
          <w:jc w:val="center"/>
        </w:trPr>
        <w:tc>
          <w:tcPr>
            <w:tcW w:w="388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40" w:type="dxa"/>
            <w:vMerge w:val="restar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专业选修课</w:t>
            </w:r>
          </w:p>
        </w:tc>
        <w:tc>
          <w:tcPr>
            <w:tcW w:w="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电子商务软文写作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80 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4 </w:t>
            </w:r>
          </w:p>
        </w:tc>
        <w:tc>
          <w:tcPr>
            <w:tcW w:w="5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√</w:t>
            </w:r>
          </w:p>
        </w:tc>
        <w:tc>
          <w:tcPr>
            <w:tcW w:w="5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考查</w:t>
            </w: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rPr>
          <w:trHeight w:val="394" w:hRule="atLeast"/>
          <w:jc w:val="center"/>
        </w:trPr>
        <w:tc>
          <w:tcPr>
            <w:tcW w:w="388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40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计算机网络技术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76 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4 </w:t>
            </w:r>
          </w:p>
        </w:tc>
        <w:tc>
          <w:tcPr>
            <w:tcW w:w="5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√</w:t>
            </w:r>
          </w:p>
        </w:tc>
        <w:tc>
          <w:tcPr>
            <w:tcW w:w="5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考试</w:t>
            </w: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</w:tr>
      <w:tr>
        <w:trPr>
          <w:trHeight w:val="464" w:hRule="atLeast"/>
          <w:jc w:val="center"/>
        </w:trPr>
        <w:tc>
          <w:tcPr>
            <w:tcW w:w="388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40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新媒体运营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80 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4 </w:t>
            </w:r>
          </w:p>
        </w:tc>
        <w:tc>
          <w:tcPr>
            <w:tcW w:w="517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√</w:t>
            </w:r>
          </w:p>
        </w:tc>
        <w:tc>
          <w:tcPr>
            <w:tcW w:w="5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考查</w:t>
            </w: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rPr>
          <w:trHeight w:val="300" w:hRule="atLeast"/>
          <w:jc w:val="center"/>
        </w:trPr>
        <w:tc>
          <w:tcPr>
            <w:tcW w:w="388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40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文字录入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 </w:t>
            </w:r>
          </w:p>
        </w:tc>
        <w:tc>
          <w:tcPr>
            <w:tcW w:w="517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√</w:t>
            </w:r>
          </w:p>
        </w:tc>
        <w:tc>
          <w:tcPr>
            <w:tcW w:w="5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考查</w:t>
            </w: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rPr>
          <w:trHeight w:val="756" w:hRule="atLeast"/>
          <w:jc w:val="center"/>
        </w:trPr>
        <w:tc>
          <w:tcPr>
            <w:tcW w:w="388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4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实习实训课</w:t>
            </w:r>
          </w:p>
        </w:tc>
        <w:tc>
          <w:tcPr>
            <w:tcW w:w="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跟岗实习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270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270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9 </w:t>
            </w:r>
          </w:p>
        </w:tc>
        <w:tc>
          <w:tcPr>
            <w:tcW w:w="5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√</w:t>
            </w:r>
          </w:p>
        </w:tc>
        <w:tc>
          <w:tcPr>
            <w:tcW w:w="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考查</w:t>
            </w: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</w:t>
            </w:r>
            <w:r>
              <w:rPr>
                <w:rFonts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×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</w:t>
            </w: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rPr>
          <w:trHeight w:val="916" w:hRule="atLeast"/>
          <w:jc w:val="center"/>
        </w:trPr>
        <w:tc>
          <w:tcPr>
            <w:tcW w:w="388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顶岗实习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570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570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19 </w:t>
            </w:r>
          </w:p>
        </w:tc>
        <w:tc>
          <w:tcPr>
            <w:tcW w:w="5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√</w:t>
            </w:r>
          </w:p>
        </w:tc>
        <w:tc>
          <w:tcPr>
            <w:tcW w:w="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考查</w:t>
            </w: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</w:t>
            </w:r>
            <w:r>
              <w:rPr>
                <w:rFonts w:ascii="Arial" w:hAnsi="Arial" w:eastAsia="宋体" w:cs="Arial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×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</w:t>
            </w:r>
          </w:p>
        </w:tc>
      </w:tr>
      <w:tr>
        <w:trPr>
          <w:trHeight w:val="327" w:hRule="atLeast"/>
          <w:jc w:val="center"/>
        </w:trPr>
        <w:tc>
          <w:tcPr>
            <w:tcW w:w="388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17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专业技能课小计</w:t>
            </w:r>
          </w:p>
        </w:tc>
        <w:tc>
          <w:tcPr>
            <w:tcW w:w="780" w:type="dxa"/>
            <w:tcBorders>
              <w:top w:val="nil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2004 </w:t>
            </w:r>
          </w:p>
        </w:tc>
        <w:tc>
          <w:tcPr>
            <w:tcW w:w="800" w:type="dxa"/>
            <w:tcBorders>
              <w:top w:val="nil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1702 </w:t>
            </w:r>
          </w:p>
        </w:tc>
        <w:tc>
          <w:tcPr>
            <w:tcW w:w="660" w:type="dxa"/>
            <w:tcBorders>
              <w:top w:val="nil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111 </w:t>
            </w:r>
          </w:p>
        </w:tc>
        <w:tc>
          <w:tcPr>
            <w:tcW w:w="517" w:type="dxa"/>
            <w:tcBorders>
              <w:top w:val="nil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16" w:type="dxa"/>
            <w:tcBorders>
              <w:top w:val="nil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07" w:type="dxa"/>
            <w:tcBorders>
              <w:top w:val="nil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nil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</w:t>
            </w:r>
          </w:p>
        </w:tc>
        <w:tc>
          <w:tcPr>
            <w:tcW w:w="560" w:type="dxa"/>
            <w:tcBorders>
              <w:top w:val="nil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</w:t>
            </w:r>
          </w:p>
        </w:tc>
        <w:tc>
          <w:tcPr>
            <w:tcW w:w="560" w:type="dxa"/>
            <w:tcBorders>
              <w:top w:val="nil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</w:t>
            </w:r>
          </w:p>
        </w:tc>
        <w:tc>
          <w:tcPr>
            <w:tcW w:w="560" w:type="dxa"/>
            <w:tcBorders>
              <w:top w:val="nil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</w:t>
            </w:r>
          </w:p>
        </w:tc>
        <w:tc>
          <w:tcPr>
            <w:tcW w:w="560" w:type="dxa"/>
            <w:tcBorders>
              <w:top w:val="nil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</w:t>
            </w:r>
          </w:p>
        </w:tc>
        <w:tc>
          <w:tcPr>
            <w:tcW w:w="560" w:type="dxa"/>
            <w:tcBorders>
              <w:top w:val="nil"/>
              <w:left w:val="single" w:color="000000" w:sz="4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</w:t>
            </w:r>
          </w:p>
        </w:tc>
      </w:tr>
      <w:tr>
        <w:trPr>
          <w:trHeight w:val="300" w:hRule="atLeast"/>
          <w:jc w:val="center"/>
        </w:trPr>
        <w:tc>
          <w:tcPr>
            <w:tcW w:w="1228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其他课</w:t>
            </w:r>
          </w:p>
        </w:tc>
        <w:tc>
          <w:tcPr>
            <w:tcW w:w="331" w:type="dxa"/>
            <w:gridSpan w:val="2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入学教育</w:t>
            </w:r>
          </w:p>
        </w:tc>
        <w:tc>
          <w:tcPr>
            <w:tcW w:w="780" w:type="dxa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</w:t>
            </w:r>
          </w:p>
        </w:tc>
        <w:tc>
          <w:tcPr>
            <w:tcW w:w="800" w:type="dxa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60" w:type="dxa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517" w:type="dxa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√</w:t>
            </w:r>
          </w:p>
        </w:tc>
        <w:tc>
          <w:tcPr>
            <w:tcW w:w="516" w:type="dxa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07" w:type="dxa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考查</w:t>
            </w:r>
          </w:p>
        </w:tc>
        <w:tc>
          <w:tcPr>
            <w:tcW w:w="560" w:type="dxa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Style w:val="51"/>
                <w:lang w:val="en-US" w:eastAsia="zh-CN" w:bidi="ar"/>
              </w:rPr>
              <w:t>28</w:t>
            </w:r>
            <w:r>
              <w:rPr>
                <w:rStyle w:val="52"/>
                <w:rFonts w:eastAsia="宋体"/>
                <w:lang w:val="en-US" w:eastAsia="zh-CN" w:bidi="ar"/>
              </w:rPr>
              <w:t>×</w:t>
            </w:r>
            <w:r>
              <w:rPr>
                <w:rStyle w:val="51"/>
                <w:lang w:val="en-US" w:eastAsia="zh-CN" w:bidi="ar"/>
              </w:rPr>
              <w:t>1</w:t>
            </w:r>
          </w:p>
        </w:tc>
        <w:tc>
          <w:tcPr>
            <w:tcW w:w="560" w:type="dxa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rPr>
          <w:trHeight w:val="312" w:hRule="atLeast"/>
          <w:jc w:val="center"/>
        </w:trPr>
        <w:tc>
          <w:tcPr>
            <w:tcW w:w="1228" w:type="dxa"/>
            <w:gridSpan w:val="2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3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军训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5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√</w:t>
            </w:r>
          </w:p>
        </w:tc>
        <w:tc>
          <w:tcPr>
            <w:tcW w:w="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考查</w:t>
            </w: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Style w:val="51"/>
                <w:lang w:val="en-US" w:eastAsia="zh-CN" w:bidi="ar"/>
              </w:rPr>
              <w:t>28</w:t>
            </w:r>
            <w:r>
              <w:rPr>
                <w:rStyle w:val="52"/>
                <w:rFonts w:eastAsia="宋体"/>
                <w:lang w:val="en-US" w:eastAsia="zh-CN" w:bidi="ar"/>
              </w:rPr>
              <w:t>×</w:t>
            </w:r>
            <w:r>
              <w:rPr>
                <w:rStyle w:val="51"/>
                <w:lang w:val="en-US" w:eastAsia="zh-CN" w:bidi="ar"/>
              </w:rPr>
              <w:t>1</w:t>
            </w: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rPr>
          <w:trHeight w:val="300" w:hRule="atLeast"/>
          <w:jc w:val="center"/>
        </w:trPr>
        <w:tc>
          <w:tcPr>
            <w:tcW w:w="1228" w:type="dxa"/>
            <w:gridSpan w:val="2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3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企业认知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5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√</w:t>
            </w:r>
          </w:p>
        </w:tc>
        <w:tc>
          <w:tcPr>
            <w:tcW w:w="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考查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Style w:val="51"/>
                <w:lang w:val="en-US" w:eastAsia="zh-CN" w:bidi="ar"/>
              </w:rPr>
              <w:t>28</w:t>
            </w:r>
            <w:r>
              <w:rPr>
                <w:rStyle w:val="52"/>
                <w:rFonts w:eastAsia="宋体"/>
                <w:lang w:val="en-US" w:eastAsia="zh-CN" w:bidi="ar"/>
              </w:rPr>
              <w:t>×</w:t>
            </w:r>
            <w:r>
              <w:rPr>
                <w:rStyle w:val="51"/>
                <w:lang w:val="en-US" w:eastAsia="zh-CN" w:bidi="ar"/>
              </w:rPr>
              <w:t>1</w:t>
            </w: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rPr>
          <w:trHeight w:val="300" w:hRule="atLeast"/>
          <w:jc w:val="center"/>
        </w:trPr>
        <w:tc>
          <w:tcPr>
            <w:tcW w:w="1228" w:type="dxa"/>
            <w:gridSpan w:val="2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3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劳动教育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5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√</w:t>
            </w:r>
          </w:p>
        </w:tc>
        <w:tc>
          <w:tcPr>
            <w:tcW w:w="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考查</w:t>
            </w: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Style w:val="51"/>
                <w:lang w:val="en-US" w:eastAsia="zh-CN" w:bidi="ar"/>
              </w:rPr>
              <w:t>28</w:t>
            </w:r>
            <w:r>
              <w:rPr>
                <w:rStyle w:val="52"/>
                <w:rFonts w:eastAsia="宋体"/>
                <w:lang w:val="en-US" w:eastAsia="zh-CN" w:bidi="ar"/>
              </w:rPr>
              <w:t>×</w:t>
            </w:r>
            <w:r>
              <w:rPr>
                <w:rStyle w:val="51"/>
                <w:lang w:val="en-US" w:eastAsia="zh-CN" w:bidi="ar"/>
              </w:rPr>
              <w:t>1</w:t>
            </w: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rPr>
          <w:trHeight w:val="300" w:hRule="atLeast"/>
          <w:jc w:val="center"/>
        </w:trPr>
        <w:tc>
          <w:tcPr>
            <w:tcW w:w="1228" w:type="dxa"/>
            <w:gridSpan w:val="2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3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社会实践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5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√</w:t>
            </w:r>
          </w:p>
        </w:tc>
        <w:tc>
          <w:tcPr>
            <w:tcW w:w="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考查</w:t>
            </w: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Style w:val="51"/>
                <w:lang w:val="en-US" w:eastAsia="zh-CN" w:bidi="ar"/>
              </w:rPr>
              <w:t>28</w:t>
            </w:r>
            <w:r>
              <w:rPr>
                <w:rStyle w:val="52"/>
                <w:rFonts w:eastAsia="宋体"/>
                <w:lang w:val="en-US" w:eastAsia="zh-CN" w:bidi="ar"/>
              </w:rPr>
              <w:t>×</w:t>
            </w:r>
            <w:r>
              <w:rPr>
                <w:rStyle w:val="51"/>
                <w:lang w:val="en-US" w:eastAsia="zh-CN" w:bidi="ar"/>
              </w:rPr>
              <w:t>1</w:t>
            </w: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rPr>
          <w:trHeight w:val="300" w:hRule="atLeast"/>
          <w:jc w:val="center"/>
        </w:trPr>
        <w:tc>
          <w:tcPr>
            <w:tcW w:w="1228" w:type="dxa"/>
            <w:gridSpan w:val="2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3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毕业教育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5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√</w:t>
            </w:r>
          </w:p>
        </w:tc>
        <w:tc>
          <w:tcPr>
            <w:tcW w:w="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考查</w:t>
            </w: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Style w:val="51"/>
                <w:lang w:val="en-US" w:eastAsia="zh-CN" w:bidi="ar"/>
              </w:rPr>
              <w:t>28</w:t>
            </w:r>
            <w:r>
              <w:rPr>
                <w:rStyle w:val="52"/>
                <w:rFonts w:eastAsia="宋体"/>
                <w:lang w:val="en-US" w:eastAsia="zh-CN" w:bidi="ar"/>
              </w:rPr>
              <w:t>×</w:t>
            </w:r>
            <w:r>
              <w:rPr>
                <w:rStyle w:val="51"/>
                <w:lang w:val="en-US" w:eastAsia="zh-CN" w:bidi="ar"/>
              </w:rPr>
              <w:t>1</w:t>
            </w:r>
          </w:p>
        </w:tc>
      </w:tr>
      <w:tr>
        <w:trPr>
          <w:trHeight w:val="312" w:hRule="atLeast"/>
          <w:jc w:val="center"/>
        </w:trPr>
        <w:tc>
          <w:tcPr>
            <w:tcW w:w="1228" w:type="dxa"/>
            <w:gridSpan w:val="2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3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其他课小计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168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112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5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rPr>
          <w:trHeight w:val="327" w:hRule="atLeast"/>
          <w:jc w:val="center"/>
        </w:trPr>
        <w:tc>
          <w:tcPr>
            <w:tcW w:w="1559" w:type="dxa"/>
            <w:gridSpan w:val="4"/>
            <w:tcBorders>
              <w:top w:val="single" w:color="000000" w:sz="4" w:space="0"/>
              <w:left w:val="single" w:color="000000" w:sz="8" w:space="0"/>
              <w:bottom w:val="single" w:color="000000" w:sz="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总学时合计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3262 </w:t>
            </w:r>
          </w:p>
        </w:tc>
        <w:tc>
          <w:tcPr>
            <w:tcW w:w="800" w:type="dxa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1782 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172 </w:t>
            </w:r>
          </w:p>
        </w:tc>
        <w:tc>
          <w:tcPr>
            <w:tcW w:w="517" w:type="dxa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16" w:type="dxa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07" w:type="dxa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27 </w:t>
            </w: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31 </w:t>
            </w: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29 </w:t>
            </w: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29 </w:t>
            </w: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29 </w:t>
            </w:r>
          </w:p>
        </w:tc>
        <w:tc>
          <w:tcPr>
            <w:tcW w:w="560" w:type="dxa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28 </w:t>
            </w:r>
          </w:p>
        </w:tc>
      </w:tr>
      <w:tr>
        <w:trPr>
          <w:trHeight w:val="300" w:hRule="atLeast"/>
          <w:jc w:val="center"/>
        </w:trPr>
        <w:tc>
          <w:tcPr>
            <w:tcW w:w="1559" w:type="dxa"/>
            <w:gridSpan w:val="4"/>
            <w:vMerge w:val="restart"/>
            <w:tcBorders>
              <w:top w:val="nil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各课程比例</w:t>
            </w:r>
          </w:p>
        </w:tc>
        <w:tc>
          <w:tcPr>
            <w:tcW w:w="2240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公共基础课</w:t>
            </w:r>
          </w:p>
        </w:tc>
        <w:tc>
          <w:tcPr>
            <w:tcW w:w="517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16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07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360" w:type="dxa"/>
            <w:gridSpan w:val="6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38.57%</w:t>
            </w:r>
          </w:p>
        </w:tc>
      </w:tr>
      <w:tr>
        <w:trPr>
          <w:trHeight w:val="300" w:hRule="atLeast"/>
          <w:jc w:val="center"/>
        </w:trPr>
        <w:tc>
          <w:tcPr>
            <w:tcW w:w="1559" w:type="dxa"/>
            <w:gridSpan w:val="4"/>
            <w:vMerge w:val="continue"/>
            <w:tcBorders>
              <w:top w:val="nil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24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专业技能课</w:t>
            </w:r>
          </w:p>
        </w:tc>
        <w:tc>
          <w:tcPr>
            <w:tcW w:w="5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360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61.43%</w:t>
            </w:r>
          </w:p>
        </w:tc>
      </w:tr>
      <w:tr>
        <w:trPr>
          <w:trHeight w:val="300" w:hRule="atLeast"/>
          <w:jc w:val="center"/>
        </w:trPr>
        <w:tc>
          <w:tcPr>
            <w:tcW w:w="1559" w:type="dxa"/>
            <w:gridSpan w:val="4"/>
            <w:vMerge w:val="continue"/>
            <w:tcBorders>
              <w:top w:val="nil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24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其他课</w:t>
            </w:r>
          </w:p>
        </w:tc>
        <w:tc>
          <w:tcPr>
            <w:tcW w:w="5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360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5.15%</w:t>
            </w:r>
          </w:p>
        </w:tc>
      </w:tr>
      <w:tr>
        <w:trPr>
          <w:trHeight w:val="300" w:hRule="atLeast"/>
          <w:jc w:val="center"/>
        </w:trPr>
        <w:tc>
          <w:tcPr>
            <w:tcW w:w="1559" w:type="dxa"/>
            <w:gridSpan w:val="4"/>
            <w:vMerge w:val="continue"/>
            <w:tcBorders>
              <w:top w:val="nil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24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选修课</w:t>
            </w:r>
          </w:p>
        </w:tc>
        <w:tc>
          <w:tcPr>
            <w:tcW w:w="5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360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10.67%</w:t>
            </w:r>
          </w:p>
        </w:tc>
      </w:tr>
      <w:tr>
        <w:trPr>
          <w:trHeight w:val="327" w:hRule="atLeast"/>
          <w:jc w:val="center"/>
        </w:trPr>
        <w:tc>
          <w:tcPr>
            <w:tcW w:w="1559" w:type="dxa"/>
            <w:gridSpan w:val="4"/>
            <w:vMerge w:val="continue"/>
            <w:tcBorders>
              <w:top w:val="nil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24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实践教学</w:t>
            </w:r>
          </w:p>
        </w:tc>
        <w:tc>
          <w:tcPr>
            <w:tcW w:w="517" w:type="dxa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16" w:type="dxa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07" w:type="dxa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360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54.63%</w:t>
            </w:r>
          </w:p>
        </w:tc>
      </w:tr>
    </w:tbl>
    <w:p>
      <w:pPr>
        <w:spacing w:before="156" w:beforeLines="50" w:after="156" w:afterLines="50"/>
        <w:jc w:val="center"/>
        <w:rPr>
          <w:rFonts w:hint="eastAsia"/>
          <w:b/>
          <w:szCs w:val="21"/>
        </w:rPr>
      </w:pPr>
    </w:p>
    <w:p>
      <w:pPr>
        <w:spacing w:before="156" w:beforeLines="50" w:after="156" w:afterLines="50"/>
        <w:rPr>
          <w:rFonts w:hint="eastAsia"/>
          <w:b/>
          <w:szCs w:val="21"/>
        </w:rPr>
      </w:pPr>
    </w:p>
    <w:p>
      <w:pPr>
        <w:pStyle w:val="2"/>
        <w:spacing w:before="156" w:beforeLines="50" w:after="156" w:afterLines="50" w:line="440" w:lineRule="exact"/>
        <w:ind w:firstLine="561" w:firstLineChars="200"/>
        <w:rPr>
          <w:rFonts w:ascii="黑体" w:eastAsia="黑体"/>
          <w:bCs w:val="0"/>
          <w:sz w:val="28"/>
          <w:szCs w:val="28"/>
        </w:rPr>
      </w:pPr>
      <w:r>
        <w:rPr>
          <w:rFonts w:hint="eastAsia" w:ascii="黑体" w:eastAsia="黑体"/>
          <w:bCs w:val="0"/>
          <w:sz w:val="28"/>
          <w:szCs w:val="28"/>
        </w:rPr>
        <w:t>八</w:t>
      </w:r>
      <w:r>
        <w:rPr>
          <w:rFonts w:ascii="黑体" w:eastAsia="黑体"/>
          <w:bCs w:val="0"/>
          <w:sz w:val="28"/>
          <w:szCs w:val="28"/>
        </w:rPr>
        <w:t>、实施保障</w:t>
      </w:r>
    </w:p>
    <w:p>
      <w:pPr>
        <w:keepNext/>
        <w:keepLines/>
        <w:spacing w:line="440" w:lineRule="exact"/>
        <w:ind w:firstLine="480" w:firstLineChars="200"/>
        <w:jc w:val="left"/>
        <w:outlineLvl w:val="1"/>
        <w:rPr>
          <w:rFonts w:ascii="宋体" w:hAnsi="宋体" w:cs="宋体"/>
          <w:color w:val="000000"/>
          <w:sz w:val="24"/>
        </w:rPr>
      </w:pPr>
      <w:r>
        <w:rPr>
          <w:rFonts w:hint="eastAsia" w:ascii="宋体" w:hAnsi="宋体" w:cs="宋体"/>
          <w:color w:val="000000"/>
          <w:sz w:val="24"/>
        </w:rPr>
        <w:t>主要包括师资队伍、教学设施、教学资源、教学方法、学习评价、质量管理等方面。</w:t>
      </w:r>
    </w:p>
    <w:p>
      <w:pPr>
        <w:pStyle w:val="3"/>
        <w:spacing w:before="0" w:after="0"/>
        <w:ind w:firstLine="560" w:firstLineChars="200"/>
        <w:jc w:val="left"/>
        <w:rPr>
          <w:b w:val="0"/>
          <w:bCs w:val="0"/>
          <w:sz w:val="28"/>
          <w:szCs w:val="28"/>
        </w:rPr>
      </w:pPr>
      <w:r>
        <w:rPr>
          <w:rFonts w:hint="eastAsia"/>
          <w:b w:val="0"/>
          <w:bCs w:val="0"/>
          <w:sz w:val="28"/>
          <w:szCs w:val="28"/>
        </w:rPr>
        <w:t>（</w:t>
      </w:r>
      <w:r>
        <w:rPr>
          <w:rFonts w:hint="eastAsia"/>
          <w:b w:val="0"/>
          <w:bCs w:val="0"/>
          <w:sz w:val="28"/>
          <w:szCs w:val="28"/>
          <w:lang w:eastAsia="zh-CN"/>
        </w:rPr>
        <w:t>一</w:t>
      </w:r>
      <w:r>
        <w:rPr>
          <w:rFonts w:hint="eastAsia"/>
          <w:b w:val="0"/>
          <w:bCs w:val="0"/>
          <w:sz w:val="28"/>
          <w:szCs w:val="28"/>
        </w:rPr>
        <w:t>）</w:t>
      </w:r>
      <w:r>
        <w:rPr>
          <w:b w:val="0"/>
          <w:bCs w:val="0"/>
          <w:sz w:val="28"/>
          <w:szCs w:val="28"/>
        </w:rPr>
        <w:t>师资队伍</w:t>
      </w:r>
    </w:p>
    <w:p>
      <w:pPr>
        <w:spacing w:line="440" w:lineRule="exact"/>
        <w:ind w:firstLine="480" w:firstLineChars="200"/>
        <w:rPr>
          <w:rFonts w:ascii="宋体" w:hAnsi="宋体" w:cs="宋体"/>
          <w:color w:val="000000"/>
          <w:sz w:val="24"/>
        </w:rPr>
      </w:pPr>
      <w:r>
        <w:rPr>
          <w:rFonts w:hint="eastAsia" w:ascii="宋体" w:hAnsi="宋体" w:cs="宋体"/>
          <w:color w:val="000000"/>
          <w:sz w:val="24"/>
        </w:rPr>
        <w:t>专任</w:t>
      </w:r>
      <w:r>
        <w:rPr>
          <w:rFonts w:ascii="宋体" w:hAnsi="宋体" w:cs="宋体"/>
          <w:color w:val="000000"/>
          <w:sz w:val="24"/>
        </w:rPr>
        <w:t>教师和兼职教师</w:t>
      </w:r>
      <w:r>
        <w:rPr>
          <w:rFonts w:hint="eastAsia" w:ascii="宋体" w:hAnsi="宋体" w:cs="宋体"/>
          <w:color w:val="000000"/>
          <w:sz w:val="24"/>
        </w:rPr>
        <w:t>电子商务</w:t>
      </w:r>
      <w:r>
        <w:rPr>
          <w:rFonts w:ascii="宋体" w:hAnsi="宋体" w:cs="宋体"/>
          <w:color w:val="000000"/>
          <w:sz w:val="24"/>
        </w:rPr>
        <w:t>专业在校生与该专业的专任教师之比不高于25:1（不含公共课）。</w:t>
      </w:r>
      <w:r>
        <w:rPr>
          <w:rFonts w:hint="eastAsia" w:ascii="宋体" w:hAnsi="宋体" w:cs="宋体"/>
          <w:color w:val="000000"/>
          <w:sz w:val="24"/>
        </w:rPr>
        <w:t>专业</w:t>
      </w:r>
      <w:r>
        <w:rPr>
          <w:rFonts w:ascii="宋体" w:hAnsi="宋体" w:cs="宋体"/>
          <w:color w:val="000000"/>
          <w:sz w:val="24"/>
        </w:rPr>
        <w:t>带头人1</w:t>
      </w:r>
      <w:r>
        <w:rPr>
          <w:rFonts w:hint="eastAsia" w:ascii="宋体" w:hAnsi="宋体" w:cs="宋体"/>
          <w:color w:val="000000"/>
          <w:sz w:val="24"/>
        </w:rPr>
        <w:t>名</w:t>
      </w:r>
      <w:r>
        <w:rPr>
          <w:rFonts w:ascii="宋体" w:hAnsi="宋体" w:cs="宋体"/>
          <w:color w:val="000000"/>
          <w:sz w:val="24"/>
        </w:rPr>
        <w:t>，专业骨干教师2</w:t>
      </w:r>
      <w:r>
        <w:rPr>
          <w:rFonts w:hint="eastAsia" w:ascii="宋体" w:hAnsi="宋体" w:cs="宋体"/>
          <w:color w:val="000000"/>
          <w:sz w:val="24"/>
        </w:rPr>
        <w:t>名</w:t>
      </w:r>
      <w:r>
        <w:rPr>
          <w:rFonts w:ascii="宋体" w:hAnsi="宋体" w:cs="宋体"/>
          <w:color w:val="000000"/>
          <w:sz w:val="24"/>
        </w:rPr>
        <w:t>，</w:t>
      </w:r>
      <w:r>
        <w:rPr>
          <w:rFonts w:hint="eastAsia" w:ascii="宋体" w:hAnsi="宋体" w:cs="宋体"/>
          <w:color w:val="000000"/>
          <w:sz w:val="24"/>
        </w:rPr>
        <w:t>其中本科</w:t>
      </w:r>
      <w:r>
        <w:rPr>
          <w:rFonts w:ascii="宋体" w:hAnsi="宋体" w:cs="宋体"/>
          <w:color w:val="000000"/>
          <w:sz w:val="24"/>
        </w:rPr>
        <w:t>学历以上</w:t>
      </w:r>
      <w:r>
        <w:rPr>
          <w:rFonts w:hint="eastAsia" w:ascii="宋体" w:hAnsi="宋体" w:cs="宋体"/>
          <w:color w:val="000000"/>
          <w:sz w:val="24"/>
        </w:rPr>
        <w:t>达100</w:t>
      </w:r>
      <w:r>
        <w:rPr>
          <w:rFonts w:ascii="宋体" w:hAnsi="宋体" w:cs="宋体"/>
          <w:color w:val="000000"/>
          <w:sz w:val="24"/>
        </w:rPr>
        <w:t>%</w:t>
      </w:r>
      <w:r>
        <w:rPr>
          <w:rFonts w:hint="eastAsia" w:ascii="宋体" w:hAnsi="宋体" w:cs="宋体"/>
          <w:color w:val="000000"/>
          <w:sz w:val="24"/>
        </w:rPr>
        <w:t>，中级</w:t>
      </w:r>
      <w:r>
        <w:rPr>
          <w:rFonts w:ascii="宋体" w:hAnsi="宋体" w:cs="宋体"/>
          <w:color w:val="000000"/>
          <w:sz w:val="24"/>
        </w:rPr>
        <w:t>、高级职称</w:t>
      </w:r>
      <w:r>
        <w:rPr>
          <w:rFonts w:hint="eastAsia" w:ascii="宋体" w:hAnsi="宋体" w:cs="宋体"/>
          <w:color w:val="000000"/>
          <w:sz w:val="24"/>
        </w:rPr>
        <w:t>比例</w:t>
      </w:r>
      <w:r>
        <w:rPr>
          <w:rFonts w:ascii="宋体" w:hAnsi="宋体" w:cs="宋体"/>
          <w:color w:val="000000"/>
          <w:sz w:val="24"/>
        </w:rPr>
        <w:t>不低</w:t>
      </w:r>
      <w:r>
        <w:rPr>
          <w:rFonts w:hint="eastAsia" w:ascii="宋体" w:hAnsi="宋体" w:cs="宋体"/>
          <w:color w:val="000000"/>
          <w:sz w:val="24"/>
        </w:rPr>
        <w:t>于40</w:t>
      </w:r>
      <w:r>
        <w:rPr>
          <w:rFonts w:ascii="宋体" w:hAnsi="宋体" w:cs="宋体"/>
          <w:color w:val="000000"/>
          <w:sz w:val="24"/>
        </w:rPr>
        <w:t>%</w:t>
      </w:r>
      <w:r>
        <w:rPr>
          <w:rFonts w:hint="eastAsia" w:ascii="宋体" w:hAnsi="宋体" w:cs="宋体"/>
          <w:color w:val="000000"/>
          <w:sz w:val="24"/>
        </w:rPr>
        <w:t>，</w:t>
      </w:r>
      <w:r>
        <w:rPr>
          <w:rFonts w:ascii="宋体" w:hAnsi="宋体" w:cs="宋体"/>
          <w:color w:val="000000"/>
          <w:sz w:val="24"/>
        </w:rPr>
        <w:t>专业带头人原则上应具有高级职称。</w:t>
      </w:r>
      <w:r>
        <w:rPr>
          <w:rFonts w:hint="eastAsia" w:ascii="宋体" w:hAnsi="宋体" w:cs="宋体"/>
          <w:color w:val="000000"/>
          <w:sz w:val="24"/>
        </w:rPr>
        <w:t>“</w:t>
      </w:r>
      <w:r>
        <w:rPr>
          <w:rFonts w:ascii="宋体" w:hAnsi="宋体" w:cs="宋体"/>
          <w:color w:val="000000"/>
          <w:sz w:val="24"/>
        </w:rPr>
        <w:t>双师型</w:t>
      </w:r>
      <w:r>
        <w:rPr>
          <w:rFonts w:hint="eastAsia" w:ascii="宋体" w:hAnsi="宋体" w:cs="宋体"/>
          <w:color w:val="000000"/>
          <w:sz w:val="24"/>
        </w:rPr>
        <w:t>”</w:t>
      </w:r>
      <w:r>
        <w:rPr>
          <w:rFonts w:ascii="宋体" w:hAnsi="宋体" w:cs="宋体"/>
          <w:color w:val="000000"/>
          <w:sz w:val="24"/>
        </w:rPr>
        <w:t>教师一般不低于60%。兼职教师应主要来自于行业企业</w:t>
      </w:r>
      <w:r>
        <w:rPr>
          <w:rFonts w:hint="eastAsia" w:ascii="宋体" w:hAnsi="宋体" w:cs="宋体"/>
          <w:color w:val="000000"/>
          <w:sz w:val="24"/>
        </w:rPr>
        <w:t>。</w:t>
      </w:r>
    </w:p>
    <w:p>
      <w:pPr>
        <w:rPr>
          <w:rFonts w:hint="eastAsia"/>
        </w:rPr>
      </w:pPr>
    </w:p>
    <w:p>
      <w:pPr>
        <w:spacing w:line="480" w:lineRule="exact"/>
        <w:jc w:val="center"/>
        <w:rPr>
          <w:rFonts w:hint="eastAsia" w:ascii="宋体" w:hAnsi="宋体" w:cs="宋体"/>
          <w:b/>
          <w:color w:val="000000"/>
          <w:sz w:val="24"/>
        </w:rPr>
      </w:pPr>
      <w:r>
        <w:rPr>
          <w:rFonts w:hint="eastAsia" w:ascii="宋体" w:hAnsi="宋体" w:cs="宋体"/>
          <w:b/>
          <w:color w:val="000000"/>
          <w:sz w:val="24"/>
        </w:rPr>
        <w:t>专业教师情况一览表</w:t>
      </w:r>
    </w:p>
    <w:tbl>
      <w:tblPr>
        <w:tblStyle w:val="18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38"/>
        <w:gridCol w:w="948"/>
        <w:gridCol w:w="924"/>
        <w:gridCol w:w="960"/>
        <w:gridCol w:w="1728"/>
        <w:gridCol w:w="1104"/>
        <w:gridCol w:w="1944"/>
        <w:gridCol w:w="856"/>
      </w:tblGrid>
      <w:tr>
        <w:tc>
          <w:tcPr>
            <w:tcW w:w="538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eastAsia="宋体" w:cs="Times New Roman"/>
                <w:b/>
                <w:szCs w:val="21"/>
              </w:rPr>
            </w:pPr>
            <w:r>
              <w:rPr>
                <w:rFonts w:hint="eastAsia" w:ascii="宋体" w:hAnsi="宋体" w:eastAsia="宋体" w:cs="Times New Roman"/>
                <w:b/>
                <w:szCs w:val="21"/>
              </w:rPr>
              <w:t>序号</w:t>
            </w:r>
          </w:p>
        </w:tc>
        <w:tc>
          <w:tcPr>
            <w:tcW w:w="948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eastAsia="宋体" w:cs="Times New Roman"/>
                <w:b/>
                <w:szCs w:val="21"/>
              </w:rPr>
            </w:pPr>
            <w:r>
              <w:rPr>
                <w:rFonts w:hint="eastAsia" w:ascii="宋体" w:hAnsi="宋体" w:eastAsia="宋体" w:cs="Times New Roman"/>
                <w:b/>
                <w:szCs w:val="21"/>
              </w:rPr>
              <w:t>姓名</w:t>
            </w:r>
          </w:p>
        </w:tc>
        <w:tc>
          <w:tcPr>
            <w:tcW w:w="924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eastAsia="宋体" w:cs="Times New Roman"/>
                <w:b/>
                <w:szCs w:val="21"/>
              </w:rPr>
            </w:pPr>
            <w:r>
              <w:rPr>
                <w:rFonts w:hint="eastAsia" w:ascii="宋体" w:hAnsi="宋体" w:eastAsia="宋体" w:cs="Times New Roman"/>
                <w:b/>
                <w:szCs w:val="21"/>
              </w:rPr>
              <w:t>学历</w:t>
            </w:r>
          </w:p>
        </w:tc>
        <w:tc>
          <w:tcPr>
            <w:tcW w:w="960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eastAsia="宋体" w:cs="Times New Roman"/>
                <w:b/>
                <w:szCs w:val="21"/>
              </w:rPr>
            </w:pPr>
            <w:r>
              <w:rPr>
                <w:rFonts w:hint="eastAsia" w:ascii="宋体" w:hAnsi="宋体" w:eastAsia="宋体" w:cs="Times New Roman"/>
                <w:b/>
                <w:szCs w:val="21"/>
              </w:rPr>
              <w:t>学位</w:t>
            </w:r>
          </w:p>
        </w:tc>
        <w:tc>
          <w:tcPr>
            <w:tcW w:w="1728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eastAsia="宋体" w:cs="Times New Roman"/>
                <w:b/>
                <w:szCs w:val="21"/>
              </w:rPr>
            </w:pPr>
            <w:r>
              <w:rPr>
                <w:rFonts w:hint="eastAsia" w:ascii="宋体" w:hAnsi="宋体" w:eastAsia="宋体" w:cs="Times New Roman"/>
                <w:b/>
                <w:szCs w:val="21"/>
              </w:rPr>
              <w:t>从事专业</w:t>
            </w:r>
          </w:p>
        </w:tc>
        <w:tc>
          <w:tcPr>
            <w:tcW w:w="1104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eastAsia="宋体" w:cs="Times New Roman"/>
                <w:b/>
                <w:szCs w:val="21"/>
              </w:rPr>
            </w:pPr>
            <w:r>
              <w:rPr>
                <w:rFonts w:hint="eastAsia" w:ascii="宋体" w:hAnsi="宋体" w:eastAsia="宋体" w:cs="Times New Roman"/>
                <w:b/>
                <w:szCs w:val="21"/>
              </w:rPr>
              <w:t>职称</w:t>
            </w:r>
          </w:p>
        </w:tc>
        <w:tc>
          <w:tcPr>
            <w:tcW w:w="1944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eastAsia="宋体" w:cs="Times New Roman"/>
                <w:b/>
                <w:szCs w:val="21"/>
              </w:rPr>
            </w:pPr>
            <w:r>
              <w:rPr>
                <w:rFonts w:hint="eastAsia" w:ascii="宋体" w:hAnsi="宋体" w:eastAsia="宋体" w:cs="Times New Roman"/>
                <w:b/>
                <w:szCs w:val="21"/>
              </w:rPr>
              <w:t>技术技能工种</w:t>
            </w:r>
          </w:p>
        </w:tc>
        <w:tc>
          <w:tcPr>
            <w:tcW w:w="856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eastAsia="宋体" w:cs="Times New Roman"/>
                <w:b/>
                <w:szCs w:val="21"/>
              </w:rPr>
            </w:pPr>
            <w:r>
              <w:rPr>
                <w:rFonts w:hint="eastAsia" w:ascii="宋体" w:hAnsi="宋体" w:eastAsia="宋体" w:cs="Times New Roman"/>
                <w:b/>
                <w:szCs w:val="21"/>
              </w:rPr>
              <w:t>双师</w:t>
            </w:r>
          </w:p>
          <w:p>
            <w:pPr>
              <w:spacing w:line="320" w:lineRule="exact"/>
              <w:jc w:val="center"/>
              <w:rPr>
                <w:rFonts w:hint="eastAsia" w:ascii="宋体" w:hAnsi="宋体" w:eastAsia="宋体" w:cs="Times New Roman"/>
                <w:b/>
                <w:szCs w:val="21"/>
              </w:rPr>
            </w:pPr>
            <w:r>
              <w:rPr>
                <w:rFonts w:hint="eastAsia" w:ascii="宋体" w:hAnsi="宋体" w:eastAsia="宋体" w:cs="Times New Roman"/>
                <w:b/>
                <w:szCs w:val="21"/>
              </w:rPr>
              <w:t>级别</w:t>
            </w:r>
          </w:p>
        </w:tc>
      </w:tr>
      <w:tr>
        <w:trPr>
          <w:trHeight w:val="499" w:hRule="atLeast"/>
        </w:trPr>
        <w:tc>
          <w:tcPr>
            <w:tcW w:w="538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1</w:t>
            </w:r>
          </w:p>
        </w:tc>
        <w:tc>
          <w:tcPr>
            <w:tcW w:w="948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聂勋科</w:t>
            </w:r>
          </w:p>
        </w:tc>
        <w:tc>
          <w:tcPr>
            <w:tcW w:w="924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宋体" w:hAnsi="宋体" w:cs="宋体"/>
                <w:color w:val="0D0D0D"/>
                <w:szCs w:val="21"/>
              </w:rPr>
            </w:pPr>
            <w:r>
              <w:rPr>
                <w:rFonts w:hint="eastAsia" w:ascii="宋体" w:hAnsi="宋体" w:cs="宋体"/>
                <w:color w:val="0D0D0D"/>
                <w:szCs w:val="21"/>
              </w:rPr>
              <w:t>研究生</w:t>
            </w:r>
          </w:p>
        </w:tc>
        <w:tc>
          <w:tcPr>
            <w:tcW w:w="960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宋体" w:hAnsi="宋体" w:cs="宋体"/>
                <w:color w:val="0D0D0D"/>
                <w:szCs w:val="21"/>
              </w:rPr>
            </w:pPr>
            <w:r>
              <w:rPr>
                <w:rFonts w:hint="eastAsia" w:ascii="宋体" w:hAnsi="宋体" w:cs="宋体"/>
                <w:color w:val="0D0D0D"/>
                <w:szCs w:val="21"/>
              </w:rPr>
              <w:t>硕士</w:t>
            </w:r>
          </w:p>
        </w:tc>
        <w:tc>
          <w:tcPr>
            <w:tcW w:w="1728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宋体" w:hAnsi="宋体" w:cs="宋体"/>
                <w:color w:val="0D0D0D"/>
                <w:szCs w:val="21"/>
              </w:rPr>
            </w:pPr>
            <w:r>
              <w:rPr>
                <w:rFonts w:hint="eastAsia" w:ascii="宋体" w:hAnsi="宋体" w:cs="宋体"/>
                <w:color w:val="0D0D0D"/>
                <w:szCs w:val="21"/>
              </w:rPr>
              <w:t>物流</w:t>
            </w:r>
          </w:p>
        </w:tc>
        <w:tc>
          <w:tcPr>
            <w:tcW w:w="1104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高级讲师</w:t>
            </w:r>
          </w:p>
        </w:tc>
        <w:tc>
          <w:tcPr>
            <w:tcW w:w="1944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物流师</w:t>
            </w:r>
          </w:p>
        </w:tc>
        <w:tc>
          <w:tcPr>
            <w:tcW w:w="856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高级</w:t>
            </w:r>
          </w:p>
        </w:tc>
      </w:tr>
      <w:tr>
        <w:trPr>
          <w:trHeight w:val="551" w:hRule="atLeast"/>
        </w:trPr>
        <w:tc>
          <w:tcPr>
            <w:tcW w:w="538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2</w:t>
            </w:r>
          </w:p>
        </w:tc>
        <w:tc>
          <w:tcPr>
            <w:tcW w:w="948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胡倩</w:t>
            </w:r>
          </w:p>
        </w:tc>
        <w:tc>
          <w:tcPr>
            <w:tcW w:w="924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 w:cs="宋体"/>
                <w:color w:val="0D0D0D"/>
                <w:szCs w:val="21"/>
              </w:rPr>
              <w:t>研究生</w:t>
            </w:r>
          </w:p>
        </w:tc>
        <w:tc>
          <w:tcPr>
            <w:tcW w:w="960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宋体" w:hAnsi="宋体" w:cs="宋体"/>
                <w:color w:val="0D0D0D"/>
                <w:szCs w:val="21"/>
              </w:rPr>
            </w:pPr>
            <w:r>
              <w:rPr>
                <w:rFonts w:hint="eastAsia" w:ascii="宋体" w:hAnsi="宋体" w:cs="宋体"/>
                <w:color w:val="0D0D0D"/>
                <w:szCs w:val="21"/>
              </w:rPr>
              <w:t>硕士</w:t>
            </w:r>
          </w:p>
        </w:tc>
        <w:tc>
          <w:tcPr>
            <w:tcW w:w="1728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宋体" w:hAnsi="宋体" w:cs="宋体"/>
                <w:color w:val="0D0D0D"/>
                <w:szCs w:val="21"/>
              </w:rPr>
            </w:pPr>
            <w:r>
              <w:rPr>
                <w:rFonts w:hint="eastAsia" w:ascii="宋体" w:hAnsi="宋体" w:cs="宋体"/>
                <w:color w:val="0D0D0D"/>
                <w:szCs w:val="21"/>
              </w:rPr>
              <w:t>物流、电商</w:t>
            </w:r>
          </w:p>
        </w:tc>
        <w:tc>
          <w:tcPr>
            <w:tcW w:w="1104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高级讲师</w:t>
            </w:r>
          </w:p>
        </w:tc>
        <w:tc>
          <w:tcPr>
            <w:tcW w:w="1944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阿里巴巴国内贸易专员</w:t>
            </w:r>
          </w:p>
        </w:tc>
        <w:tc>
          <w:tcPr>
            <w:tcW w:w="856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高级</w:t>
            </w:r>
          </w:p>
        </w:tc>
      </w:tr>
      <w:tr>
        <w:tc>
          <w:tcPr>
            <w:tcW w:w="538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3</w:t>
            </w:r>
          </w:p>
        </w:tc>
        <w:tc>
          <w:tcPr>
            <w:tcW w:w="948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潘华勤</w:t>
            </w:r>
          </w:p>
        </w:tc>
        <w:tc>
          <w:tcPr>
            <w:tcW w:w="924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 w:cs="宋体"/>
                <w:color w:val="0D0D0D"/>
                <w:szCs w:val="21"/>
              </w:rPr>
              <w:t>研究生</w:t>
            </w:r>
          </w:p>
        </w:tc>
        <w:tc>
          <w:tcPr>
            <w:tcW w:w="960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 w:cs="宋体"/>
                <w:color w:val="0D0D0D"/>
                <w:szCs w:val="21"/>
              </w:rPr>
              <w:t>学士</w:t>
            </w:r>
          </w:p>
        </w:tc>
        <w:tc>
          <w:tcPr>
            <w:tcW w:w="1728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宋体" w:hAnsi="宋体" w:cs="宋体"/>
                <w:color w:val="0D0D0D"/>
                <w:szCs w:val="21"/>
              </w:rPr>
            </w:pPr>
            <w:r>
              <w:rPr>
                <w:rFonts w:hint="eastAsia" w:ascii="宋体" w:hAnsi="宋体" w:cs="宋体"/>
                <w:color w:val="0D0D0D"/>
                <w:szCs w:val="21"/>
              </w:rPr>
              <w:t>物流、市场营销</w:t>
            </w:r>
          </w:p>
        </w:tc>
        <w:tc>
          <w:tcPr>
            <w:tcW w:w="1104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讲师</w:t>
            </w:r>
          </w:p>
        </w:tc>
        <w:tc>
          <w:tcPr>
            <w:tcW w:w="1944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物流师</w:t>
            </w:r>
          </w:p>
        </w:tc>
        <w:tc>
          <w:tcPr>
            <w:tcW w:w="856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高级</w:t>
            </w:r>
          </w:p>
        </w:tc>
      </w:tr>
      <w:tr>
        <w:tc>
          <w:tcPr>
            <w:tcW w:w="538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4</w:t>
            </w:r>
          </w:p>
        </w:tc>
        <w:tc>
          <w:tcPr>
            <w:tcW w:w="948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刘庭翠</w:t>
            </w:r>
          </w:p>
        </w:tc>
        <w:tc>
          <w:tcPr>
            <w:tcW w:w="924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 w:cs="宋体"/>
                <w:color w:val="0D0D0D"/>
                <w:szCs w:val="21"/>
              </w:rPr>
              <w:t>本科</w:t>
            </w:r>
          </w:p>
        </w:tc>
        <w:tc>
          <w:tcPr>
            <w:tcW w:w="960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宋体" w:hAnsi="宋体" w:cs="宋体"/>
                <w:color w:val="0D0D0D"/>
                <w:szCs w:val="21"/>
              </w:rPr>
            </w:pPr>
            <w:r>
              <w:rPr>
                <w:rFonts w:hint="eastAsia" w:ascii="宋体" w:hAnsi="宋体" w:cs="宋体"/>
                <w:color w:val="0D0D0D"/>
                <w:szCs w:val="21"/>
              </w:rPr>
              <w:t>学士</w:t>
            </w:r>
          </w:p>
        </w:tc>
        <w:tc>
          <w:tcPr>
            <w:tcW w:w="1728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宋体" w:hAnsi="宋体" w:cs="宋体"/>
                <w:color w:val="0D0D0D"/>
                <w:szCs w:val="21"/>
              </w:rPr>
            </w:pPr>
            <w:r>
              <w:rPr>
                <w:rFonts w:hint="eastAsia" w:ascii="宋体" w:hAnsi="宋体" w:cs="宋体"/>
                <w:color w:val="0D0D0D"/>
                <w:szCs w:val="21"/>
              </w:rPr>
              <w:t>物流</w:t>
            </w:r>
          </w:p>
        </w:tc>
        <w:tc>
          <w:tcPr>
            <w:tcW w:w="1104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讲师</w:t>
            </w:r>
          </w:p>
        </w:tc>
        <w:tc>
          <w:tcPr>
            <w:tcW w:w="1944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物流信息化管理师</w:t>
            </w:r>
          </w:p>
        </w:tc>
        <w:tc>
          <w:tcPr>
            <w:tcW w:w="856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初级</w:t>
            </w:r>
          </w:p>
        </w:tc>
      </w:tr>
      <w:tr>
        <w:tc>
          <w:tcPr>
            <w:tcW w:w="538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5</w:t>
            </w:r>
          </w:p>
        </w:tc>
        <w:tc>
          <w:tcPr>
            <w:tcW w:w="948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肖建敏</w:t>
            </w:r>
          </w:p>
        </w:tc>
        <w:tc>
          <w:tcPr>
            <w:tcW w:w="924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 w:cs="宋体"/>
                <w:color w:val="0D0D0D"/>
                <w:szCs w:val="21"/>
              </w:rPr>
              <w:t>研究生</w:t>
            </w:r>
          </w:p>
        </w:tc>
        <w:tc>
          <w:tcPr>
            <w:tcW w:w="960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宋体" w:hAnsi="宋体" w:cs="宋体"/>
                <w:color w:val="0D0D0D"/>
                <w:szCs w:val="21"/>
              </w:rPr>
            </w:pPr>
            <w:r>
              <w:rPr>
                <w:rFonts w:hint="eastAsia" w:ascii="宋体" w:hAnsi="宋体" w:cs="宋体"/>
                <w:color w:val="0D0D0D"/>
                <w:szCs w:val="21"/>
              </w:rPr>
              <w:t>硕士</w:t>
            </w:r>
          </w:p>
        </w:tc>
        <w:tc>
          <w:tcPr>
            <w:tcW w:w="1728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宋体" w:hAnsi="宋体" w:cs="宋体"/>
                <w:color w:val="0D0D0D"/>
                <w:szCs w:val="21"/>
              </w:rPr>
            </w:pPr>
            <w:r>
              <w:rPr>
                <w:rFonts w:hint="eastAsia" w:ascii="宋体" w:hAnsi="宋体" w:cs="宋体"/>
                <w:color w:val="0D0D0D"/>
                <w:szCs w:val="21"/>
              </w:rPr>
              <w:t>物流、市场营销</w:t>
            </w:r>
          </w:p>
        </w:tc>
        <w:tc>
          <w:tcPr>
            <w:tcW w:w="1104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讲师</w:t>
            </w:r>
          </w:p>
        </w:tc>
        <w:tc>
          <w:tcPr>
            <w:tcW w:w="1944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人力资源经济师</w:t>
            </w:r>
          </w:p>
        </w:tc>
        <w:tc>
          <w:tcPr>
            <w:tcW w:w="856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中级</w:t>
            </w:r>
          </w:p>
        </w:tc>
      </w:tr>
      <w:tr>
        <w:tc>
          <w:tcPr>
            <w:tcW w:w="538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6</w:t>
            </w:r>
          </w:p>
        </w:tc>
        <w:tc>
          <w:tcPr>
            <w:tcW w:w="948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沈捷</w:t>
            </w:r>
          </w:p>
        </w:tc>
        <w:tc>
          <w:tcPr>
            <w:tcW w:w="924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 w:cs="宋体"/>
                <w:color w:val="0D0D0D"/>
                <w:szCs w:val="21"/>
              </w:rPr>
              <w:t>本科</w:t>
            </w:r>
          </w:p>
        </w:tc>
        <w:tc>
          <w:tcPr>
            <w:tcW w:w="960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 w:cs="宋体"/>
                <w:color w:val="0D0D0D"/>
                <w:szCs w:val="21"/>
              </w:rPr>
              <w:t>学士</w:t>
            </w:r>
          </w:p>
        </w:tc>
        <w:tc>
          <w:tcPr>
            <w:tcW w:w="1728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宋体" w:hAnsi="宋体" w:cs="宋体"/>
                <w:color w:val="0D0D0D"/>
                <w:szCs w:val="21"/>
              </w:rPr>
            </w:pPr>
            <w:r>
              <w:rPr>
                <w:rFonts w:hint="eastAsia" w:ascii="宋体" w:hAnsi="宋体" w:cs="宋体"/>
                <w:color w:val="0D0D0D"/>
                <w:szCs w:val="21"/>
              </w:rPr>
              <w:t>物流</w:t>
            </w:r>
          </w:p>
        </w:tc>
        <w:tc>
          <w:tcPr>
            <w:tcW w:w="1104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助理讲师</w:t>
            </w:r>
          </w:p>
        </w:tc>
        <w:tc>
          <w:tcPr>
            <w:tcW w:w="1944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物流师</w:t>
            </w:r>
          </w:p>
        </w:tc>
        <w:tc>
          <w:tcPr>
            <w:tcW w:w="856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初级</w:t>
            </w:r>
          </w:p>
        </w:tc>
      </w:tr>
      <w:tr>
        <w:tc>
          <w:tcPr>
            <w:tcW w:w="538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eastAsia="宋体" w:cs="宋体"/>
                <w:color w:val="000000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szCs w:val="21"/>
                <w:lang w:val="en-US" w:eastAsia="zh-CN"/>
              </w:rPr>
              <w:t>7</w:t>
            </w:r>
          </w:p>
        </w:tc>
        <w:tc>
          <w:tcPr>
            <w:tcW w:w="948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李菁</w:t>
            </w:r>
          </w:p>
        </w:tc>
        <w:tc>
          <w:tcPr>
            <w:tcW w:w="924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 w:cs="宋体"/>
                <w:color w:val="0D0D0D"/>
                <w:szCs w:val="21"/>
              </w:rPr>
              <w:t>研究生</w:t>
            </w:r>
          </w:p>
        </w:tc>
        <w:tc>
          <w:tcPr>
            <w:tcW w:w="960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 w:cs="宋体"/>
                <w:color w:val="0D0D0D"/>
                <w:szCs w:val="21"/>
              </w:rPr>
              <w:t>硕士</w:t>
            </w:r>
          </w:p>
        </w:tc>
        <w:tc>
          <w:tcPr>
            <w:tcW w:w="1728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宋体" w:hAnsi="宋体" w:cs="宋体"/>
                <w:color w:val="0D0D0D"/>
                <w:szCs w:val="21"/>
              </w:rPr>
            </w:pPr>
            <w:r>
              <w:rPr>
                <w:rFonts w:hint="eastAsia" w:ascii="宋体" w:hAnsi="宋体" w:cs="宋体"/>
                <w:color w:val="0D0D0D"/>
                <w:szCs w:val="21"/>
              </w:rPr>
              <w:t>物流、会计</w:t>
            </w:r>
          </w:p>
        </w:tc>
        <w:tc>
          <w:tcPr>
            <w:tcW w:w="1104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讲师</w:t>
            </w:r>
          </w:p>
        </w:tc>
        <w:tc>
          <w:tcPr>
            <w:tcW w:w="1944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会计从业资格证</w:t>
            </w:r>
          </w:p>
        </w:tc>
        <w:tc>
          <w:tcPr>
            <w:tcW w:w="856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高级</w:t>
            </w:r>
          </w:p>
        </w:tc>
      </w:tr>
      <w:tr>
        <w:tc>
          <w:tcPr>
            <w:tcW w:w="538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eastAsia="宋体" w:cs="宋体"/>
                <w:color w:val="000000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szCs w:val="21"/>
                <w:lang w:val="en-US" w:eastAsia="zh-CN"/>
              </w:rPr>
              <w:t>8</w:t>
            </w:r>
          </w:p>
        </w:tc>
        <w:tc>
          <w:tcPr>
            <w:tcW w:w="948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汤冬梅</w:t>
            </w:r>
          </w:p>
        </w:tc>
        <w:tc>
          <w:tcPr>
            <w:tcW w:w="924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 w:cs="宋体"/>
                <w:color w:val="0D0D0D"/>
                <w:szCs w:val="21"/>
              </w:rPr>
              <w:t>本科</w:t>
            </w:r>
          </w:p>
        </w:tc>
        <w:tc>
          <w:tcPr>
            <w:tcW w:w="960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 w:cs="宋体"/>
                <w:color w:val="0D0D0D"/>
                <w:szCs w:val="21"/>
              </w:rPr>
              <w:t>学士</w:t>
            </w:r>
          </w:p>
        </w:tc>
        <w:tc>
          <w:tcPr>
            <w:tcW w:w="1728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宋体" w:hAnsi="宋体" w:cs="宋体"/>
                <w:color w:val="0D0D0D"/>
                <w:szCs w:val="21"/>
              </w:rPr>
            </w:pPr>
            <w:r>
              <w:rPr>
                <w:rFonts w:hint="eastAsia" w:ascii="宋体" w:hAnsi="宋体" w:cs="宋体"/>
                <w:color w:val="0D0D0D"/>
                <w:szCs w:val="21"/>
              </w:rPr>
              <w:t>物流、会计</w:t>
            </w:r>
          </w:p>
        </w:tc>
        <w:tc>
          <w:tcPr>
            <w:tcW w:w="1104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讲师</w:t>
            </w:r>
          </w:p>
        </w:tc>
        <w:tc>
          <w:tcPr>
            <w:tcW w:w="1944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会计从业资格证</w:t>
            </w:r>
          </w:p>
        </w:tc>
        <w:tc>
          <w:tcPr>
            <w:tcW w:w="856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高级</w:t>
            </w:r>
          </w:p>
        </w:tc>
      </w:tr>
      <w:tr>
        <w:tc>
          <w:tcPr>
            <w:tcW w:w="538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eastAsia="宋体" w:cs="宋体"/>
                <w:color w:val="000000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szCs w:val="21"/>
                <w:lang w:val="en-US" w:eastAsia="zh-CN"/>
              </w:rPr>
              <w:t>9</w:t>
            </w:r>
          </w:p>
        </w:tc>
        <w:tc>
          <w:tcPr>
            <w:tcW w:w="948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吴文春</w:t>
            </w:r>
          </w:p>
        </w:tc>
        <w:tc>
          <w:tcPr>
            <w:tcW w:w="924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 w:cs="宋体"/>
                <w:color w:val="0D0D0D"/>
                <w:szCs w:val="21"/>
              </w:rPr>
              <w:t>本科</w:t>
            </w:r>
          </w:p>
        </w:tc>
        <w:tc>
          <w:tcPr>
            <w:tcW w:w="960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宋体" w:hAnsi="宋体" w:cs="宋体"/>
                <w:color w:val="0D0D0D"/>
                <w:szCs w:val="21"/>
              </w:rPr>
            </w:pPr>
            <w:r>
              <w:rPr>
                <w:rFonts w:hint="eastAsia" w:ascii="宋体" w:hAnsi="宋体" w:cs="宋体"/>
                <w:color w:val="0D0D0D"/>
                <w:szCs w:val="21"/>
              </w:rPr>
              <w:t>学士</w:t>
            </w:r>
          </w:p>
        </w:tc>
        <w:tc>
          <w:tcPr>
            <w:tcW w:w="1728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 w:cs="宋体"/>
                <w:color w:val="0D0D0D"/>
                <w:szCs w:val="21"/>
              </w:rPr>
              <w:t>物流、会计</w:t>
            </w:r>
          </w:p>
        </w:tc>
        <w:tc>
          <w:tcPr>
            <w:tcW w:w="1104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助理讲师</w:t>
            </w:r>
          </w:p>
        </w:tc>
        <w:tc>
          <w:tcPr>
            <w:tcW w:w="1944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会计师</w:t>
            </w:r>
          </w:p>
        </w:tc>
        <w:tc>
          <w:tcPr>
            <w:tcW w:w="856" w:type="dxa"/>
            <w:noWrap w:val="0"/>
            <w:vAlign w:val="center"/>
          </w:tcPr>
          <w:p>
            <w:pPr>
              <w:spacing w:line="320" w:lineRule="exact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 xml:space="preserve"> 初级</w:t>
            </w:r>
          </w:p>
        </w:tc>
      </w:tr>
      <w:tr>
        <w:tc>
          <w:tcPr>
            <w:tcW w:w="538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default" w:ascii="宋体" w:hAnsi="宋体" w:eastAsia="宋体" w:cs="宋体"/>
                <w:color w:val="000000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Cs w:val="21"/>
                <w:lang w:val="en-US" w:eastAsia="zh-CN"/>
              </w:rPr>
              <w:t>10</w:t>
            </w:r>
          </w:p>
        </w:tc>
        <w:tc>
          <w:tcPr>
            <w:tcW w:w="948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秦可欣</w:t>
            </w:r>
          </w:p>
        </w:tc>
        <w:tc>
          <w:tcPr>
            <w:tcW w:w="924" w:type="dxa"/>
            <w:noWrap w:val="0"/>
            <w:vAlign w:val="center"/>
          </w:tcPr>
          <w:p>
            <w:pPr>
              <w:spacing w:line="320" w:lineRule="exac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 w:cs="宋体"/>
                <w:color w:val="0D0D0D"/>
                <w:szCs w:val="21"/>
              </w:rPr>
              <w:t xml:space="preserve"> 本科</w:t>
            </w:r>
          </w:p>
        </w:tc>
        <w:tc>
          <w:tcPr>
            <w:tcW w:w="960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 w:cs="宋体"/>
                <w:color w:val="0D0D0D"/>
                <w:szCs w:val="21"/>
              </w:rPr>
              <w:t>学士</w:t>
            </w:r>
          </w:p>
        </w:tc>
        <w:tc>
          <w:tcPr>
            <w:tcW w:w="1728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cs="宋体"/>
                <w:color w:val="0D0D0D"/>
                <w:szCs w:val="21"/>
              </w:rPr>
            </w:pPr>
            <w:r>
              <w:rPr>
                <w:rFonts w:hint="eastAsia" w:ascii="宋体" w:hAnsi="宋体" w:cs="宋体"/>
                <w:color w:val="0D0D0D"/>
                <w:szCs w:val="21"/>
              </w:rPr>
              <w:t>物流、电商</w:t>
            </w:r>
          </w:p>
        </w:tc>
        <w:tc>
          <w:tcPr>
            <w:tcW w:w="1104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助理讲师</w:t>
            </w:r>
          </w:p>
        </w:tc>
        <w:tc>
          <w:tcPr>
            <w:tcW w:w="1944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856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Cs w:val="21"/>
              </w:rPr>
            </w:pPr>
          </w:p>
        </w:tc>
      </w:tr>
      <w:tr>
        <w:tc>
          <w:tcPr>
            <w:tcW w:w="538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default" w:ascii="宋体" w:hAnsi="宋体" w:cs="宋体"/>
                <w:color w:val="000000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Cs w:val="21"/>
                <w:lang w:val="en-US" w:eastAsia="zh-CN"/>
              </w:rPr>
              <w:t>11</w:t>
            </w:r>
          </w:p>
        </w:tc>
        <w:tc>
          <w:tcPr>
            <w:tcW w:w="948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周娜</w:t>
            </w:r>
          </w:p>
        </w:tc>
        <w:tc>
          <w:tcPr>
            <w:tcW w:w="924" w:type="dxa"/>
            <w:noWrap w:val="0"/>
            <w:vAlign w:val="center"/>
          </w:tcPr>
          <w:p>
            <w:pPr>
              <w:spacing w:line="320" w:lineRule="exact"/>
              <w:rPr>
                <w:rFonts w:hint="eastAsia" w:ascii="宋体" w:hAnsi="宋体" w:eastAsia="宋体" w:cs="宋体"/>
                <w:color w:val="0D0D0D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D0D0D"/>
                <w:szCs w:val="21"/>
                <w:lang w:val="en-US" w:eastAsia="zh-CN"/>
              </w:rPr>
              <w:t>研究生</w:t>
            </w:r>
          </w:p>
        </w:tc>
        <w:tc>
          <w:tcPr>
            <w:tcW w:w="960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eastAsia="宋体" w:cs="宋体"/>
                <w:color w:val="0D0D0D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D0D0D"/>
                <w:szCs w:val="21"/>
                <w:lang w:val="en-US" w:eastAsia="zh-CN"/>
              </w:rPr>
              <w:t>硕士</w:t>
            </w:r>
          </w:p>
        </w:tc>
        <w:tc>
          <w:tcPr>
            <w:tcW w:w="1728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default" w:ascii="宋体" w:hAnsi="宋体" w:eastAsia="宋体" w:cs="宋体"/>
                <w:color w:val="0D0D0D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color w:val="0D0D0D"/>
                <w:szCs w:val="21"/>
                <w:lang w:val="en-US" w:eastAsia="zh-CN"/>
              </w:rPr>
              <w:t>物流、电商</w:t>
            </w:r>
          </w:p>
        </w:tc>
        <w:tc>
          <w:tcPr>
            <w:tcW w:w="1104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讲师</w:t>
            </w:r>
          </w:p>
        </w:tc>
        <w:tc>
          <w:tcPr>
            <w:tcW w:w="1944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856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ascii="宋体" w:hAnsi="宋体"/>
                <w:szCs w:val="21"/>
              </w:rPr>
            </w:pPr>
          </w:p>
        </w:tc>
      </w:tr>
    </w:tbl>
    <w:p>
      <w:pPr>
        <w:spacing w:line="480" w:lineRule="exact"/>
        <w:jc w:val="center"/>
        <w:rPr>
          <w:rFonts w:ascii="宋体" w:hAnsi="宋体" w:cs="宋体"/>
          <w:b/>
          <w:color w:val="000000"/>
          <w:sz w:val="24"/>
        </w:rPr>
      </w:pPr>
    </w:p>
    <w:p>
      <w:pPr>
        <w:pStyle w:val="3"/>
        <w:spacing w:before="0" w:after="0"/>
        <w:ind w:firstLine="560" w:firstLineChars="200"/>
        <w:jc w:val="left"/>
        <w:rPr>
          <w:b w:val="0"/>
          <w:bCs w:val="0"/>
          <w:sz w:val="28"/>
          <w:szCs w:val="28"/>
        </w:rPr>
      </w:pPr>
      <w:r>
        <w:rPr>
          <w:rFonts w:hint="eastAsia"/>
          <w:b w:val="0"/>
          <w:bCs w:val="0"/>
          <w:sz w:val="28"/>
          <w:szCs w:val="28"/>
        </w:rPr>
        <w:t>（</w:t>
      </w:r>
      <w:r>
        <w:rPr>
          <w:rFonts w:hint="eastAsia"/>
          <w:b w:val="0"/>
          <w:bCs w:val="0"/>
          <w:sz w:val="28"/>
          <w:szCs w:val="28"/>
          <w:lang w:eastAsia="zh-CN"/>
        </w:rPr>
        <w:t>二</w:t>
      </w:r>
      <w:r>
        <w:rPr>
          <w:rFonts w:hint="eastAsia"/>
          <w:b w:val="0"/>
          <w:bCs w:val="0"/>
          <w:sz w:val="28"/>
          <w:szCs w:val="28"/>
        </w:rPr>
        <w:t>）</w:t>
      </w:r>
      <w:r>
        <w:rPr>
          <w:b w:val="0"/>
          <w:bCs w:val="0"/>
          <w:sz w:val="28"/>
          <w:szCs w:val="28"/>
        </w:rPr>
        <w:t>教学设施</w:t>
      </w:r>
    </w:p>
    <w:p>
      <w:pPr>
        <w:spacing w:line="440" w:lineRule="exact"/>
        <w:ind w:firstLine="480" w:firstLineChars="200"/>
        <w:rPr>
          <w:rFonts w:ascii="宋体" w:hAnsi="宋体"/>
          <w:sz w:val="24"/>
        </w:rPr>
      </w:pPr>
      <w:r>
        <w:rPr>
          <w:rFonts w:hint="eastAsia" w:ascii="宋体" w:hAnsi="宋体"/>
          <w:sz w:val="24"/>
        </w:rPr>
        <w:t>1.专业教室设施配备</w:t>
      </w:r>
    </w:p>
    <w:p>
      <w:pPr>
        <w:spacing w:line="440" w:lineRule="exact"/>
        <w:ind w:firstLine="480" w:firstLineChars="200"/>
        <w:rPr>
          <w:rFonts w:ascii="宋体" w:hAnsi="宋体"/>
          <w:sz w:val="24"/>
        </w:rPr>
      </w:pPr>
      <w:r>
        <w:rPr>
          <w:rFonts w:hint="eastAsia" w:ascii="宋体" w:hAnsi="宋体"/>
          <w:sz w:val="24"/>
        </w:rPr>
        <w:t>多媒体、计算机、实训器材等</w:t>
      </w:r>
    </w:p>
    <w:p>
      <w:pPr>
        <w:spacing w:line="440" w:lineRule="exact"/>
        <w:ind w:firstLine="480" w:firstLineChars="200"/>
        <w:rPr>
          <w:rFonts w:ascii="宋体" w:hAnsi="宋体"/>
          <w:sz w:val="24"/>
        </w:rPr>
      </w:pPr>
      <w:r>
        <w:rPr>
          <w:rFonts w:hint="eastAsia" w:ascii="宋体" w:hAnsi="宋体"/>
          <w:sz w:val="24"/>
        </w:rPr>
        <w:t>2. 校内实训设施配备</w:t>
      </w:r>
    </w:p>
    <w:p>
      <w:pPr>
        <w:spacing w:line="480" w:lineRule="exact"/>
        <w:jc w:val="center"/>
        <w:rPr>
          <w:rFonts w:ascii="宋体" w:hAnsi="宋体" w:cs="宋体"/>
          <w:b/>
          <w:color w:val="000000"/>
          <w:sz w:val="24"/>
        </w:rPr>
      </w:pPr>
      <w:r>
        <w:rPr>
          <w:rFonts w:hint="eastAsia" w:ascii="宋体" w:hAnsi="宋体" w:cs="宋体"/>
          <w:b/>
          <w:color w:val="000000"/>
          <w:sz w:val="24"/>
        </w:rPr>
        <w:t>校内实训基地一览表</w:t>
      </w:r>
    </w:p>
    <w:tbl>
      <w:tblPr>
        <w:tblStyle w:val="18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4"/>
        <w:gridCol w:w="2117"/>
        <w:gridCol w:w="2522"/>
        <w:gridCol w:w="2557"/>
        <w:gridCol w:w="113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479" w:hRule="atLeast"/>
        </w:trPr>
        <w:tc>
          <w:tcPr>
            <w:tcW w:w="674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sz w:val="20"/>
                <w:szCs w:val="20"/>
              </w:rPr>
              <w:t>序号</w:t>
            </w:r>
          </w:p>
        </w:tc>
        <w:tc>
          <w:tcPr>
            <w:tcW w:w="2117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sz w:val="20"/>
                <w:szCs w:val="20"/>
              </w:rPr>
              <w:t>实训室名称</w:t>
            </w:r>
          </w:p>
        </w:tc>
        <w:tc>
          <w:tcPr>
            <w:tcW w:w="2522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sz w:val="20"/>
                <w:szCs w:val="20"/>
              </w:rPr>
              <w:t>实训室功能</w:t>
            </w:r>
          </w:p>
        </w:tc>
        <w:tc>
          <w:tcPr>
            <w:tcW w:w="2557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sz w:val="20"/>
                <w:szCs w:val="20"/>
              </w:rPr>
              <w:t>主要实训装置</w:t>
            </w:r>
          </w:p>
        </w:tc>
        <w:tc>
          <w:tcPr>
            <w:tcW w:w="1132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sz w:val="20"/>
                <w:szCs w:val="20"/>
              </w:rPr>
              <w:t>工位数（个）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586" w:hRule="atLeast"/>
        </w:trPr>
        <w:tc>
          <w:tcPr>
            <w:tcW w:w="674" w:type="dxa"/>
            <w:vMerge w:val="restart"/>
            <w:noWrap w:val="0"/>
            <w:vAlign w:val="top"/>
          </w:tcPr>
          <w:p>
            <w:pPr>
              <w:spacing w:line="480" w:lineRule="exact"/>
              <w:jc w:val="center"/>
              <w:rPr>
                <w:rFonts w:ascii="宋体" w:hAnsi="宋体" w:cs="宋体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cs="宋体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2117" w:type="dxa"/>
            <w:vMerge w:val="restart"/>
            <w:noWrap w:val="0"/>
            <w:vAlign w:val="top"/>
          </w:tcPr>
          <w:p>
            <w:pPr>
              <w:spacing w:line="480" w:lineRule="exact"/>
              <w:jc w:val="center"/>
              <w:rPr>
                <w:rFonts w:ascii="宋体" w:hAnsi="宋体" w:cs="宋体"/>
                <w:b/>
                <w:bCs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sz w:val="20"/>
                <w:szCs w:val="20"/>
              </w:rPr>
              <w:t>电子商务实训室</w:t>
            </w:r>
          </w:p>
        </w:tc>
        <w:tc>
          <w:tcPr>
            <w:tcW w:w="2522" w:type="dxa"/>
            <w:vMerge w:val="restart"/>
            <w:noWrap w:val="0"/>
            <w:vAlign w:val="top"/>
          </w:tcPr>
          <w:p>
            <w:pPr>
              <w:spacing w:line="480" w:lineRule="exact"/>
              <w:jc w:val="center"/>
              <w:rPr>
                <w:rFonts w:ascii="宋体" w:hAnsi="宋体" w:cs="宋体"/>
                <w:b/>
                <w:bCs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sz w:val="20"/>
                <w:szCs w:val="20"/>
              </w:rPr>
              <w:t>电子商务平台操作</w:t>
            </w:r>
          </w:p>
        </w:tc>
        <w:tc>
          <w:tcPr>
            <w:tcW w:w="2557" w:type="dxa"/>
            <w:noWrap w:val="0"/>
            <w:vAlign w:val="top"/>
          </w:tcPr>
          <w:p>
            <w:pPr>
              <w:spacing w:line="480" w:lineRule="exact"/>
              <w:rPr>
                <w:rFonts w:ascii="宋体" w:hAnsi="宋体" w:cs="宋体"/>
                <w:b/>
                <w:bCs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sz w:val="20"/>
                <w:szCs w:val="20"/>
              </w:rPr>
              <w:t>计算机</w:t>
            </w:r>
          </w:p>
        </w:tc>
        <w:tc>
          <w:tcPr>
            <w:tcW w:w="1132" w:type="dxa"/>
            <w:noWrap w:val="0"/>
            <w:vAlign w:val="top"/>
          </w:tcPr>
          <w:p>
            <w:pPr>
              <w:spacing w:line="480" w:lineRule="exact"/>
              <w:jc w:val="center"/>
              <w:rPr>
                <w:rFonts w:ascii="宋体" w:hAnsi="宋体" w:cs="宋体"/>
                <w:b/>
                <w:bCs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sz w:val="20"/>
                <w:szCs w:val="20"/>
              </w:rPr>
              <w:t>52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368" w:hRule="atLeast"/>
        </w:trPr>
        <w:tc>
          <w:tcPr>
            <w:tcW w:w="674" w:type="dxa"/>
            <w:vMerge w:val="continue"/>
            <w:noWrap w:val="0"/>
            <w:vAlign w:val="top"/>
          </w:tcPr>
          <w:p>
            <w:pPr>
              <w:spacing w:line="480" w:lineRule="exact"/>
              <w:jc w:val="center"/>
              <w:rPr>
                <w:rFonts w:hint="eastAsia" w:ascii="宋体" w:hAnsi="宋体" w:cs="宋体"/>
                <w:b/>
                <w:bCs/>
                <w:sz w:val="20"/>
                <w:szCs w:val="20"/>
              </w:rPr>
            </w:pPr>
          </w:p>
        </w:tc>
        <w:tc>
          <w:tcPr>
            <w:tcW w:w="2117" w:type="dxa"/>
            <w:vMerge w:val="continue"/>
            <w:noWrap w:val="0"/>
            <w:vAlign w:val="top"/>
          </w:tcPr>
          <w:p>
            <w:pPr>
              <w:spacing w:line="480" w:lineRule="exact"/>
              <w:jc w:val="center"/>
              <w:rPr>
                <w:rFonts w:hint="eastAsia" w:ascii="宋体" w:hAnsi="宋体" w:cs="宋体"/>
                <w:b/>
                <w:bCs/>
                <w:sz w:val="20"/>
                <w:szCs w:val="20"/>
              </w:rPr>
            </w:pPr>
          </w:p>
        </w:tc>
        <w:tc>
          <w:tcPr>
            <w:tcW w:w="2522" w:type="dxa"/>
            <w:vMerge w:val="continue"/>
            <w:noWrap w:val="0"/>
            <w:vAlign w:val="top"/>
          </w:tcPr>
          <w:p>
            <w:pPr>
              <w:spacing w:line="480" w:lineRule="exact"/>
              <w:jc w:val="center"/>
              <w:rPr>
                <w:rFonts w:hint="eastAsia" w:ascii="宋体" w:hAnsi="宋体" w:cs="宋体"/>
                <w:b/>
                <w:bCs/>
                <w:sz w:val="20"/>
                <w:szCs w:val="20"/>
              </w:rPr>
            </w:pPr>
          </w:p>
        </w:tc>
        <w:tc>
          <w:tcPr>
            <w:tcW w:w="2557" w:type="dxa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 w:cs="宋体"/>
                <w:b/>
                <w:bCs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sz w:val="20"/>
                <w:szCs w:val="20"/>
              </w:rPr>
              <w:t>德意电子商务模拟实训室</w:t>
            </w:r>
          </w:p>
        </w:tc>
        <w:tc>
          <w:tcPr>
            <w:tcW w:w="1132" w:type="dxa"/>
            <w:noWrap w:val="0"/>
            <w:vAlign w:val="top"/>
          </w:tcPr>
          <w:p>
            <w:pPr>
              <w:spacing w:line="480" w:lineRule="exact"/>
              <w:jc w:val="center"/>
              <w:rPr>
                <w:rFonts w:hint="eastAsia" w:ascii="宋体" w:hAnsi="宋体" w:cs="宋体"/>
                <w:b/>
                <w:bCs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sz w:val="20"/>
                <w:szCs w:val="20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32" w:hRule="atLeast"/>
        </w:trPr>
        <w:tc>
          <w:tcPr>
            <w:tcW w:w="674" w:type="dxa"/>
            <w:vMerge w:val="restart"/>
            <w:noWrap w:val="0"/>
            <w:vAlign w:val="top"/>
          </w:tcPr>
          <w:p>
            <w:pPr>
              <w:spacing w:line="480" w:lineRule="exact"/>
              <w:jc w:val="center"/>
              <w:rPr>
                <w:rFonts w:hint="default" w:ascii="宋体" w:hAnsi="宋体" w:cs="宋体"/>
                <w:b/>
                <w:bCs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20"/>
                <w:szCs w:val="20"/>
                <w:highlight w:val="none"/>
                <w:lang w:val="en-US" w:eastAsia="zh-CN"/>
              </w:rPr>
              <w:t>2</w:t>
            </w:r>
          </w:p>
        </w:tc>
        <w:tc>
          <w:tcPr>
            <w:tcW w:w="2117" w:type="dxa"/>
            <w:vMerge w:val="restart"/>
            <w:noWrap w:val="0"/>
            <w:vAlign w:val="top"/>
          </w:tcPr>
          <w:p>
            <w:pPr>
              <w:spacing w:line="480" w:lineRule="exact"/>
              <w:jc w:val="center"/>
              <w:rPr>
                <w:rFonts w:hint="default" w:ascii="宋体" w:hAnsi="宋体" w:cs="宋体"/>
                <w:b/>
                <w:bCs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20"/>
                <w:szCs w:val="20"/>
                <w:highlight w:val="none"/>
                <w:lang w:val="en-US" w:eastAsia="zh-CN"/>
              </w:rPr>
              <w:t>实训直播间</w:t>
            </w:r>
          </w:p>
        </w:tc>
        <w:tc>
          <w:tcPr>
            <w:tcW w:w="2522" w:type="dxa"/>
            <w:vMerge w:val="restart"/>
            <w:noWrap w:val="0"/>
            <w:vAlign w:val="top"/>
          </w:tcPr>
          <w:p>
            <w:pPr>
              <w:spacing w:line="480" w:lineRule="exact"/>
              <w:jc w:val="center"/>
              <w:rPr>
                <w:rFonts w:hint="default" w:ascii="宋体" w:hAnsi="宋体" w:cs="宋体"/>
                <w:b/>
                <w:bCs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20"/>
                <w:szCs w:val="20"/>
                <w:highlight w:val="none"/>
                <w:lang w:val="en-US" w:eastAsia="zh-CN"/>
              </w:rPr>
              <w:t>线上直播实践</w:t>
            </w:r>
          </w:p>
        </w:tc>
        <w:tc>
          <w:tcPr>
            <w:tcW w:w="2557" w:type="dxa"/>
            <w:noWrap w:val="0"/>
            <w:vAlign w:val="top"/>
          </w:tcPr>
          <w:p>
            <w:pPr>
              <w:spacing w:line="480" w:lineRule="exact"/>
              <w:rPr>
                <w:rFonts w:hint="default" w:ascii="宋体" w:hAnsi="宋体" w:eastAsia="宋体" w:cs="宋体"/>
                <w:b/>
                <w:bCs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20"/>
                <w:szCs w:val="20"/>
                <w:lang w:val="en-US" w:eastAsia="zh-CN"/>
              </w:rPr>
              <w:t>摄影灯</w:t>
            </w:r>
          </w:p>
        </w:tc>
        <w:tc>
          <w:tcPr>
            <w:tcW w:w="1132" w:type="dxa"/>
            <w:noWrap w:val="0"/>
            <w:vAlign w:val="top"/>
          </w:tcPr>
          <w:p>
            <w:pPr>
              <w:spacing w:line="480" w:lineRule="exact"/>
              <w:jc w:val="center"/>
              <w:rPr>
                <w:rFonts w:hint="eastAsia" w:ascii="宋体" w:hAnsi="宋体" w:cs="宋体"/>
                <w:b/>
                <w:bCs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20"/>
                <w:szCs w:val="20"/>
                <w:lang w:val="en-US" w:eastAsia="zh-CN"/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32" w:hRule="atLeast"/>
        </w:trPr>
        <w:tc>
          <w:tcPr>
            <w:tcW w:w="674" w:type="dxa"/>
            <w:vMerge w:val="continue"/>
            <w:noWrap w:val="0"/>
            <w:vAlign w:val="top"/>
          </w:tcPr>
          <w:p>
            <w:pPr>
              <w:spacing w:line="480" w:lineRule="exact"/>
            </w:pPr>
          </w:p>
        </w:tc>
        <w:tc>
          <w:tcPr>
            <w:tcW w:w="2117" w:type="dxa"/>
            <w:vMerge w:val="continue"/>
            <w:noWrap w:val="0"/>
            <w:vAlign w:val="top"/>
          </w:tcPr>
          <w:p>
            <w:pPr>
              <w:spacing w:line="480" w:lineRule="exact"/>
            </w:pPr>
          </w:p>
        </w:tc>
        <w:tc>
          <w:tcPr>
            <w:tcW w:w="2522" w:type="dxa"/>
            <w:vMerge w:val="continue"/>
            <w:noWrap w:val="0"/>
            <w:vAlign w:val="top"/>
          </w:tcPr>
          <w:p>
            <w:pPr>
              <w:spacing w:line="480" w:lineRule="exact"/>
            </w:pPr>
          </w:p>
        </w:tc>
        <w:tc>
          <w:tcPr>
            <w:tcW w:w="2557" w:type="dxa"/>
            <w:noWrap w:val="0"/>
            <w:vAlign w:val="center"/>
          </w:tcPr>
          <w:p>
            <w:pPr>
              <w:spacing w:line="480" w:lineRule="exact"/>
              <w:rPr>
                <w:rFonts w:hint="eastAsia" w:ascii="宋体" w:hAnsi="宋体" w:cs="宋体"/>
                <w:b/>
                <w:bCs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20"/>
                <w:szCs w:val="20"/>
                <w:lang w:val="en-US" w:eastAsia="zh-CN"/>
              </w:rPr>
              <w:t>标准反光灯罩</w:t>
            </w:r>
          </w:p>
        </w:tc>
        <w:tc>
          <w:tcPr>
            <w:tcW w:w="1132" w:type="dxa"/>
            <w:noWrap w:val="0"/>
            <w:vAlign w:val="top"/>
          </w:tcPr>
          <w:p>
            <w:pPr>
              <w:spacing w:line="480" w:lineRule="exact"/>
              <w:jc w:val="center"/>
              <w:rPr>
                <w:rFonts w:hint="default" w:ascii="宋体" w:hAnsi="宋体" w:cs="宋体"/>
                <w:b/>
                <w:bCs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20"/>
                <w:szCs w:val="20"/>
                <w:lang w:val="en-US" w:eastAsia="zh-CN"/>
              </w:rPr>
              <w:t>4</w:t>
            </w:r>
          </w:p>
        </w:tc>
      </w:tr>
      <w:tr>
        <w:trPr>
          <w:trHeight w:val="32" w:hRule="atLeast"/>
        </w:trPr>
        <w:tc>
          <w:tcPr>
            <w:tcW w:w="674" w:type="dxa"/>
            <w:vMerge w:val="continue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 w:cs="宋体"/>
                <w:b/>
                <w:bCs/>
                <w:sz w:val="20"/>
                <w:szCs w:val="20"/>
              </w:rPr>
            </w:pPr>
          </w:p>
        </w:tc>
        <w:tc>
          <w:tcPr>
            <w:tcW w:w="2117" w:type="dxa"/>
            <w:vMerge w:val="continue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 w:cs="宋体"/>
                <w:b/>
                <w:bCs/>
                <w:sz w:val="20"/>
                <w:szCs w:val="20"/>
              </w:rPr>
            </w:pPr>
          </w:p>
        </w:tc>
        <w:tc>
          <w:tcPr>
            <w:tcW w:w="2522" w:type="dxa"/>
            <w:vMerge w:val="continue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 w:cs="宋体"/>
                <w:b/>
                <w:bCs/>
                <w:sz w:val="20"/>
                <w:szCs w:val="20"/>
              </w:rPr>
            </w:pPr>
          </w:p>
        </w:tc>
        <w:tc>
          <w:tcPr>
            <w:tcW w:w="2557" w:type="dxa"/>
            <w:noWrap w:val="0"/>
            <w:vAlign w:val="center"/>
          </w:tcPr>
          <w:p>
            <w:pPr>
              <w:spacing w:line="480" w:lineRule="exact"/>
              <w:rPr>
                <w:rFonts w:hint="eastAsia" w:ascii="宋体" w:hAnsi="宋体" w:cs="宋体"/>
                <w:b/>
                <w:bCs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20"/>
                <w:szCs w:val="20"/>
                <w:lang w:val="en-US" w:eastAsia="zh-CN"/>
              </w:rPr>
              <w:t>USB电容麦克风</w:t>
            </w:r>
          </w:p>
        </w:tc>
        <w:tc>
          <w:tcPr>
            <w:tcW w:w="1132" w:type="dxa"/>
            <w:noWrap w:val="0"/>
            <w:vAlign w:val="top"/>
          </w:tcPr>
          <w:p>
            <w:pPr>
              <w:spacing w:line="480" w:lineRule="exact"/>
              <w:jc w:val="center"/>
              <w:rPr>
                <w:rFonts w:hint="eastAsia" w:ascii="宋体" w:hAnsi="宋体" w:cs="宋体"/>
                <w:b/>
                <w:bCs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20"/>
                <w:szCs w:val="20"/>
                <w:lang w:val="en-US" w:eastAsia="zh-CN"/>
              </w:rPr>
              <w:t>2</w:t>
            </w:r>
          </w:p>
        </w:tc>
      </w:tr>
      <w:tr>
        <w:trPr>
          <w:trHeight w:val="32" w:hRule="atLeast"/>
        </w:trPr>
        <w:tc>
          <w:tcPr>
            <w:tcW w:w="674" w:type="dxa"/>
            <w:vMerge w:val="continue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 w:cs="宋体"/>
                <w:b/>
                <w:bCs/>
                <w:sz w:val="20"/>
                <w:szCs w:val="20"/>
              </w:rPr>
            </w:pPr>
          </w:p>
        </w:tc>
        <w:tc>
          <w:tcPr>
            <w:tcW w:w="2117" w:type="dxa"/>
            <w:vMerge w:val="continue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 w:cs="宋体"/>
                <w:b/>
                <w:bCs/>
                <w:sz w:val="20"/>
                <w:szCs w:val="20"/>
              </w:rPr>
            </w:pPr>
          </w:p>
        </w:tc>
        <w:tc>
          <w:tcPr>
            <w:tcW w:w="2522" w:type="dxa"/>
            <w:vMerge w:val="continue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 w:cs="宋体"/>
                <w:b/>
                <w:bCs/>
                <w:sz w:val="20"/>
                <w:szCs w:val="20"/>
              </w:rPr>
            </w:pPr>
          </w:p>
        </w:tc>
        <w:tc>
          <w:tcPr>
            <w:tcW w:w="2557" w:type="dxa"/>
            <w:noWrap w:val="0"/>
            <w:vAlign w:val="center"/>
          </w:tcPr>
          <w:p>
            <w:pPr>
              <w:spacing w:line="480" w:lineRule="exact"/>
              <w:rPr>
                <w:rFonts w:hint="eastAsia" w:ascii="宋体" w:hAnsi="宋体" w:cs="宋体"/>
                <w:b/>
                <w:bCs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20"/>
                <w:szCs w:val="20"/>
                <w:lang w:val="en-US" w:eastAsia="zh-CN"/>
              </w:rPr>
              <w:t>拍照三脚架+美颜灯</w:t>
            </w:r>
          </w:p>
        </w:tc>
        <w:tc>
          <w:tcPr>
            <w:tcW w:w="1132" w:type="dxa"/>
            <w:noWrap w:val="0"/>
            <w:vAlign w:val="top"/>
          </w:tcPr>
          <w:p>
            <w:pPr>
              <w:spacing w:line="480" w:lineRule="exact"/>
              <w:jc w:val="center"/>
              <w:rPr>
                <w:rFonts w:hint="eastAsia" w:ascii="宋体" w:hAnsi="宋体" w:cs="宋体"/>
                <w:b/>
                <w:bCs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20"/>
                <w:szCs w:val="20"/>
                <w:lang w:val="en-US" w:eastAsia="zh-CN"/>
              </w:rPr>
              <w:t>2</w:t>
            </w:r>
          </w:p>
        </w:tc>
      </w:tr>
      <w:tr>
        <w:trPr>
          <w:trHeight w:val="32" w:hRule="atLeast"/>
        </w:trPr>
        <w:tc>
          <w:tcPr>
            <w:tcW w:w="674" w:type="dxa"/>
            <w:vMerge w:val="continue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 w:cs="宋体"/>
                <w:b/>
                <w:bCs/>
                <w:sz w:val="20"/>
                <w:szCs w:val="20"/>
              </w:rPr>
            </w:pPr>
          </w:p>
        </w:tc>
        <w:tc>
          <w:tcPr>
            <w:tcW w:w="2117" w:type="dxa"/>
            <w:vMerge w:val="continue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 w:cs="宋体"/>
                <w:b/>
                <w:bCs/>
                <w:sz w:val="20"/>
                <w:szCs w:val="20"/>
              </w:rPr>
            </w:pPr>
          </w:p>
        </w:tc>
        <w:tc>
          <w:tcPr>
            <w:tcW w:w="2522" w:type="dxa"/>
            <w:vMerge w:val="continue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 w:cs="宋体"/>
                <w:b/>
                <w:bCs/>
                <w:sz w:val="20"/>
                <w:szCs w:val="20"/>
              </w:rPr>
            </w:pPr>
          </w:p>
        </w:tc>
        <w:tc>
          <w:tcPr>
            <w:tcW w:w="2557" w:type="dxa"/>
            <w:noWrap w:val="0"/>
            <w:vAlign w:val="center"/>
          </w:tcPr>
          <w:p>
            <w:pPr>
              <w:spacing w:line="480" w:lineRule="exact"/>
              <w:rPr>
                <w:rFonts w:hint="eastAsia" w:ascii="宋体" w:hAnsi="宋体" w:cs="宋体"/>
                <w:b/>
                <w:bCs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20"/>
                <w:szCs w:val="20"/>
                <w:lang w:val="en-US" w:eastAsia="zh-CN"/>
              </w:rPr>
              <w:t>手机直播三脚架</w:t>
            </w:r>
          </w:p>
        </w:tc>
        <w:tc>
          <w:tcPr>
            <w:tcW w:w="1132" w:type="dxa"/>
            <w:noWrap w:val="0"/>
            <w:vAlign w:val="top"/>
          </w:tcPr>
          <w:p>
            <w:pPr>
              <w:spacing w:line="480" w:lineRule="exact"/>
              <w:jc w:val="center"/>
              <w:rPr>
                <w:rFonts w:hint="eastAsia" w:ascii="宋体" w:hAnsi="宋体" w:cs="宋体"/>
                <w:b/>
                <w:bCs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20"/>
                <w:szCs w:val="20"/>
                <w:lang w:val="en-US" w:eastAsia="zh-CN"/>
              </w:rPr>
              <w:t>1</w:t>
            </w:r>
          </w:p>
        </w:tc>
      </w:tr>
      <w:tr>
        <w:trPr>
          <w:trHeight w:val="32" w:hRule="atLeast"/>
        </w:trPr>
        <w:tc>
          <w:tcPr>
            <w:tcW w:w="674" w:type="dxa"/>
            <w:vMerge w:val="continue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 w:cs="宋体"/>
                <w:b/>
                <w:bCs/>
                <w:sz w:val="20"/>
                <w:szCs w:val="20"/>
              </w:rPr>
            </w:pPr>
          </w:p>
        </w:tc>
        <w:tc>
          <w:tcPr>
            <w:tcW w:w="2117" w:type="dxa"/>
            <w:vMerge w:val="continue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 w:cs="宋体"/>
                <w:b/>
                <w:bCs/>
                <w:sz w:val="20"/>
                <w:szCs w:val="20"/>
              </w:rPr>
            </w:pPr>
          </w:p>
        </w:tc>
        <w:tc>
          <w:tcPr>
            <w:tcW w:w="2522" w:type="dxa"/>
            <w:vMerge w:val="continue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 w:cs="宋体"/>
                <w:b/>
                <w:bCs/>
                <w:sz w:val="20"/>
                <w:szCs w:val="20"/>
              </w:rPr>
            </w:pPr>
          </w:p>
        </w:tc>
        <w:tc>
          <w:tcPr>
            <w:tcW w:w="2557" w:type="dxa"/>
            <w:noWrap w:val="0"/>
            <w:vAlign w:val="center"/>
          </w:tcPr>
          <w:p>
            <w:pPr>
              <w:spacing w:line="480" w:lineRule="exact"/>
              <w:rPr>
                <w:rFonts w:hint="eastAsia" w:ascii="宋体" w:hAnsi="宋体" w:cs="宋体"/>
                <w:b/>
                <w:bCs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20"/>
                <w:szCs w:val="20"/>
                <w:lang w:val="en-US" w:eastAsia="zh-CN"/>
              </w:rPr>
              <w:t>空调</w:t>
            </w:r>
          </w:p>
        </w:tc>
        <w:tc>
          <w:tcPr>
            <w:tcW w:w="1132" w:type="dxa"/>
            <w:noWrap w:val="0"/>
            <w:vAlign w:val="top"/>
          </w:tcPr>
          <w:p>
            <w:pPr>
              <w:spacing w:line="480" w:lineRule="exact"/>
              <w:jc w:val="center"/>
              <w:rPr>
                <w:rFonts w:hint="eastAsia" w:ascii="宋体" w:hAnsi="宋体" w:cs="宋体"/>
                <w:b/>
                <w:bCs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20"/>
                <w:szCs w:val="20"/>
                <w:lang w:val="en-US" w:eastAsia="zh-CN"/>
              </w:rPr>
              <w:t>1</w:t>
            </w:r>
          </w:p>
        </w:tc>
      </w:tr>
      <w:tr>
        <w:trPr>
          <w:trHeight w:val="32" w:hRule="atLeast"/>
        </w:trPr>
        <w:tc>
          <w:tcPr>
            <w:tcW w:w="674" w:type="dxa"/>
            <w:vMerge w:val="continue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 w:cs="宋体"/>
                <w:b/>
                <w:bCs/>
                <w:sz w:val="20"/>
                <w:szCs w:val="20"/>
              </w:rPr>
            </w:pPr>
          </w:p>
        </w:tc>
        <w:tc>
          <w:tcPr>
            <w:tcW w:w="2117" w:type="dxa"/>
            <w:vMerge w:val="continue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 w:cs="宋体"/>
                <w:b/>
                <w:bCs/>
                <w:sz w:val="20"/>
                <w:szCs w:val="20"/>
              </w:rPr>
            </w:pPr>
          </w:p>
        </w:tc>
        <w:tc>
          <w:tcPr>
            <w:tcW w:w="2522" w:type="dxa"/>
            <w:vMerge w:val="continue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 w:cs="宋体"/>
                <w:b/>
                <w:bCs/>
                <w:sz w:val="20"/>
                <w:szCs w:val="20"/>
              </w:rPr>
            </w:pPr>
          </w:p>
        </w:tc>
        <w:tc>
          <w:tcPr>
            <w:tcW w:w="2557" w:type="dxa"/>
            <w:noWrap w:val="0"/>
            <w:vAlign w:val="center"/>
          </w:tcPr>
          <w:p>
            <w:pPr>
              <w:spacing w:line="480" w:lineRule="exact"/>
              <w:rPr>
                <w:rFonts w:hint="eastAsia" w:ascii="宋体" w:hAnsi="宋体" w:cs="宋体"/>
                <w:b/>
                <w:bCs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20"/>
                <w:szCs w:val="20"/>
                <w:lang w:val="en-US" w:eastAsia="zh-CN"/>
              </w:rPr>
              <w:t>货架</w:t>
            </w:r>
          </w:p>
        </w:tc>
        <w:tc>
          <w:tcPr>
            <w:tcW w:w="1132" w:type="dxa"/>
            <w:noWrap w:val="0"/>
            <w:vAlign w:val="top"/>
          </w:tcPr>
          <w:p>
            <w:pPr>
              <w:spacing w:line="480" w:lineRule="exact"/>
              <w:jc w:val="center"/>
              <w:rPr>
                <w:rFonts w:hint="eastAsia" w:ascii="宋体" w:hAnsi="宋体" w:cs="宋体"/>
                <w:b/>
                <w:bCs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20"/>
                <w:szCs w:val="20"/>
                <w:lang w:val="en-US" w:eastAsia="zh-CN"/>
              </w:rPr>
              <w:t>2</w:t>
            </w:r>
          </w:p>
        </w:tc>
      </w:tr>
      <w:tr>
        <w:trPr>
          <w:trHeight w:val="32" w:hRule="atLeast"/>
        </w:trPr>
        <w:tc>
          <w:tcPr>
            <w:tcW w:w="674" w:type="dxa"/>
            <w:vMerge w:val="continue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 w:cs="宋体"/>
                <w:b/>
                <w:bCs/>
                <w:sz w:val="20"/>
                <w:szCs w:val="20"/>
              </w:rPr>
            </w:pPr>
          </w:p>
        </w:tc>
        <w:tc>
          <w:tcPr>
            <w:tcW w:w="2117" w:type="dxa"/>
            <w:vMerge w:val="continue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 w:cs="宋体"/>
                <w:b/>
                <w:bCs/>
                <w:sz w:val="20"/>
                <w:szCs w:val="20"/>
              </w:rPr>
            </w:pPr>
          </w:p>
        </w:tc>
        <w:tc>
          <w:tcPr>
            <w:tcW w:w="2522" w:type="dxa"/>
            <w:vMerge w:val="continue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 w:cs="宋体"/>
                <w:b/>
                <w:bCs/>
                <w:sz w:val="20"/>
                <w:szCs w:val="20"/>
              </w:rPr>
            </w:pPr>
          </w:p>
        </w:tc>
        <w:tc>
          <w:tcPr>
            <w:tcW w:w="2557" w:type="dxa"/>
            <w:noWrap w:val="0"/>
            <w:vAlign w:val="center"/>
          </w:tcPr>
          <w:p>
            <w:pPr>
              <w:spacing w:line="480" w:lineRule="exact"/>
              <w:rPr>
                <w:rFonts w:hint="eastAsia" w:ascii="宋体" w:hAnsi="宋体" w:cs="宋体"/>
                <w:b/>
                <w:bCs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20"/>
                <w:szCs w:val="20"/>
                <w:lang w:val="en-US" w:eastAsia="zh-CN"/>
              </w:rPr>
              <w:t>电脑</w:t>
            </w:r>
          </w:p>
        </w:tc>
        <w:tc>
          <w:tcPr>
            <w:tcW w:w="1132" w:type="dxa"/>
            <w:noWrap w:val="0"/>
            <w:vAlign w:val="top"/>
          </w:tcPr>
          <w:p>
            <w:pPr>
              <w:spacing w:line="480" w:lineRule="exact"/>
              <w:jc w:val="center"/>
              <w:rPr>
                <w:rFonts w:hint="eastAsia" w:ascii="宋体" w:hAnsi="宋体" w:cs="宋体"/>
                <w:b/>
                <w:bCs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20"/>
                <w:szCs w:val="20"/>
                <w:lang w:val="en-US" w:eastAsia="zh-CN"/>
              </w:rPr>
              <w:t>2</w:t>
            </w:r>
          </w:p>
        </w:tc>
      </w:tr>
      <w:tr>
        <w:trPr>
          <w:trHeight w:val="32" w:hRule="atLeast"/>
        </w:trPr>
        <w:tc>
          <w:tcPr>
            <w:tcW w:w="674" w:type="dxa"/>
            <w:vMerge w:val="continue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 w:cs="宋体"/>
                <w:b/>
                <w:bCs/>
                <w:sz w:val="20"/>
                <w:szCs w:val="20"/>
              </w:rPr>
            </w:pPr>
          </w:p>
        </w:tc>
        <w:tc>
          <w:tcPr>
            <w:tcW w:w="2117" w:type="dxa"/>
            <w:vMerge w:val="continue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 w:cs="宋体"/>
                <w:b/>
                <w:bCs/>
                <w:sz w:val="20"/>
                <w:szCs w:val="20"/>
              </w:rPr>
            </w:pPr>
          </w:p>
        </w:tc>
        <w:tc>
          <w:tcPr>
            <w:tcW w:w="2522" w:type="dxa"/>
            <w:vMerge w:val="continue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 w:cs="宋体"/>
                <w:b/>
                <w:bCs/>
                <w:sz w:val="20"/>
                <w:szCs w:val="20"/>
              </w:rPr>
            </w:pPr>
          </w:p>
        </w:tc>
        <w:tc>
          <w:tcPr>
            <w:tcW w:w="2557" w:type="dxa"/>
            <w:noWrap w:val="0"/>
            <w:vAlign w:val="center"/>
          </w:tcPr>
          <w:p>
            <w:pPr>
              <w:spacing w:line="480" w:lineRule="exact"/>
              <w:rPr>
                <w:rFonts w:hint="eastAsia" w:ascii="宋体" w:hAnsi="宋体" w:cs="宋体"/>
                <w:b/>
                <w:bCs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20"/>
                <w:szCs w:val="20"/>
                <w:lang w:val="en-US" w:eastAsia="zh-CN"/>
              </w:rPr>
              <w:t>无线麦克风</w:t>
            </w:r>
          </w:p>
        </w:tc>
        <w:tc>
          <w:tcPr>
            <w:tcW w:w="1132" w:type="dxa"/>
            <w:noWrap w:val="0"/>
            <w:vAlign w:val="top"/>
          </w:tcPr>
          <w:p>
            <w:pPr>
              <w:spacing w:line="480" w:lineRule="exact"/>
              <w:jc w:val="center"/>
              <w:rPr>
                <w:rFonts w:hint="eastAsia" w:ascii="宋体" w:hAnsi="宋体" w:cs="宋体"/>
                <w:b/>
                <w:bCs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20"/>
                <w:szCs w:val="20"/>
                <w:lang w:val="en-US" w:eastAsia="zh-CN"/>
              </w:rPr>
              <w:t>2</w:t>
            </w:r>
          </w:p>
        </w:tc>
      </w:tr>
      <w:tr>
        <w:trPr>
          <w:trHeight w:val="32" w:hRule="atLeast"/>
        </w:trPr>
        <w:tc>
          <w:tcPr>
            <w:tcW w:w="674" w:type="dxa"/>
            <w:vMerge w:val="continue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 w:cs="宋体"/>
                <w:b/>
                <w:bCs/>
                <w:sz w:val="20"/>
                <w:szCs w:val="20"/>
              </w:rPr>
            </w:pPr>
          </w:p>
        </w:tc>
        <w:tc>
          <w:tcPr>
            <w:tcW w:w="2117" w:type="dxa"/>
            <w:vMerge w:val="continue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 w:cs="宋体"/>
                <w:b/>
                <w:bCs/>
                <w:sz w:val="20"/>
                <w:szCs w:val="20"/>
              </w:rPr>
            </w:pPr>
          </w:p>
        </w:tc>
        <w:tc>
          <w:tcPr>
            <w:tcW w:w="2522" w:type="dxa"/>
            <w:vMerge w:val="continue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 w:cs="宋体"/>
                <w:b/>
                <w:bCs/>
                <w:sz w:val="20"/>
                <w:szCs w:val="20"/>
              </w:rPr>
            </w:pPr>
          </w:p>
        </w:tc>
        <w:tc>
          <w:tcPr>
            <w:tcW w:w="2557" w:type="dxa"/>
            <w:noWrap w:val="0"/>
            <w:vAlign w:val="center"/>
          </w:tcPr>
          <w:p>
            <w:pPr>
              <w:spacing w:line="480" w:lineRule="exact"/>
              <w:rPr>
                <w:rFonts w:hint="eastAsia" w:ascii="宋体" w:hAnsi="宋体" w:cs="宋体"/>
                <w:b/>
                <w:bCs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20"/>
                <w:szCs w:val="20"/>
                <w:lang w:val="en-US" w:eastAsia="zh-CN"/>
              </w:rPr>
              <w:t>气球拱门支架底座</w:t>
            </w:r>
          </w:p>
        </w:tc>
        <w:tc>
          <w:tcPr>
            <w:tcW w:w="1132" w:type="dxa"/>
            <w:noWrap w:val="0"/>
            <w:vAlign w:val="top"/>
          </w:tcPr>
          <w:p>
            <w:pPr>
              <w:spacing w:line="480" w:lineRule="exact"/>
              <w:jc w:val="center"/>
              <w:rPr>
                <w:rFonts w:hint="eastAsia" w:ascii="宋体" w:hAnsi="宋体" w:cs="宋体"/>
                <w:b/>
                <w:bCs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20"/>
                <w:szCs w:val="20"/>
                <w:lang w:val="en-US" w:eastAsia="zh-CN"/>
              </w:rPr>
              <w:t>2</w:t>
            </w:r>
          </w:p>
        </w:tc>
      </w:tr>
      <w:tr>
        <w:trPr>
          <w:trHeight w:val="32" w:hRule="atLeast"/>
        </w:trPr>
        <w:tc>
          <w:tcPr>
            <w:tcW w:w="674" w:type="dxa"/>
            <w:vMerge w:val="continue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 w:cs="宋体"/>
                <w:b/>
                <w:bCs/>
                <w:sz w:val="20"/>
                <w:szCs w:val="20"/>
              </w:rPr>
            </w:pPr>
          </w:p>
        </w:tc>
        <w:tc>
          <w:tcPr>
            <w:tcW w:w="2117" w:type="dxa"/>
            <w:vMerge w:val="continue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 w:cs="宋体"/>
                <w:b/>
                <w:bCs/>
                <w:sz w:val="20"/>
                <w:szCs w:val="20"/>
              </w:rPr>
            </w:pPr>
          </w:p>
        </w:tc>
        <w:tc>
          <w:tcPr>
            <w:tcW w:w="2522" w:type="dxa"/>
            <w:vMerge w:val="continue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 w:cs="宋体"/>
                <w:b/>
                <w:bCs/>
                <w:sz w:val="20"/>
                <w:szCs w:val="20"/>
              </w:rPr>
            </w:pPr>
          </w:p>
        </w:tc>
        <w:tc>
          <w:tcPr>
            <w:tcW w:w="2557" w:type="dxa"/>
            <w:noWrap w:val="0"/>
            <w:vAlign w:val="center"/>
          </w:tcPr>
          <w:p>
            <w:pPr>
              <w:spacing w:line="480" w:lineRule="exact"/>
              <w:rPr>
                <w:rFonts w:hint="eastAsia" w:ascii="宋体" w:hAnsi="宋体" w:cs="宋体"/>
                <w:b/>
                <w:bCs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20"/>
                <w:szCs w:val="20"/>
                <w:lang w:val="en-US" w:eastAsia="zh-CN"/>
              </w:rPr>
              <w:t>Y2折叠直播支架</w:t>
            </w:r>
          </w:p>
        </w:tc>
        <w:tc>
          <w:tcPr>
            <w:tcW w:w="1132" w:type="dxa"/>
            <w:noWrap w:val="0"/>
            <w:vAlign w:val="top"/>
          </w:tcPr>
          <w:p>
            <w:pPr>
              <w:spacing w:line="480" w:lineRule="exact"/>
              <w:jc w:val="center"/>
              <w:rPr>
                <w:rFonts w:hint="eastAsia" w:ascii="宋体" w:hAnsi="宋体" w:cs="宋体"/>
                <w:b/>
                <w:bCs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20"/>
                <w:szCs w:val="20"/>
                <w:lang w:val="en-US" w:eastAsia="zh-CN"/>
              </w:rPr>
              <w:t>4</w:t>
            </w:r>
          </w:p>
        </w:tc>
      </w:tr>
      <w:tr>
        <w:trPr>
          <w:trHeight w:val="32" w:hRule="atLeast"/>
        </w:trPr>
        <w:tc>
          <w:tcPr>
            <w:tcW w:w="674" w:type="dxa"/>
            <w:vMerge w:val="continue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 w:cs="宋体"/>
                <w:b/>
                <w:bCs/>
                <w:sz w:val="20"/>
                <w:szCs w:val="20"/>
              </w:rPr>
            </w:pPr>
          </w:p>
        </w:tc>
        <w:tc>
          <w:tcPr>
            <w:tcW w:w="2117" w:type="dxa"/>
            <w:vMerge w:val="continue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 w:cs="宋体"/>
                <w:b/>
                <w:bCs/>
                <w:sz w:val="20"/>
                <w:szCs w:val="20"/>
              </w:rPr>
            </w:pPr>
          </w:p>
        </w:tc>
        <w:tc>
          <w:tcPr>
            <w:tcW w:w="2522" w:type="dxa"/>
            <w:vMerge w:val="continue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 w:cs="宋体"/>
                <w:b/>
                <w:bCs/>
                <w:sz w:val="20"/>
                <w:szCs w:val="20"/>
              </w:rPr>
            </w:pPr>
          </w:p>
        </w:tc>
        <w:tc>
          <w:tcPr>
            <w:tcW w:w="2557" w:type="dxa"/>
            <w:noWrap w:val="0"/>
            <w:vAlign w:val="center"/>
          </w:tcPr>
          <w:p>
            <w:pPr>
              <w:spacing w:line="480" w:lineRule="exact"/>
              <w:rPr>
                <w:rFonts w:hint="eastAsia" w:ascii="宋体" w:hAnsi="宋体" w:cs="宋体"/>
                <w:b/>
                <w:bCs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20"/>
                <w:szCs w:val="20"/>
                <w:lang w:val="en-US" w:eastAsia="zh-CN"/>
              </w:rPr>
              <w:t>LED双色温板灯</w:t>
            </w:r>
          </w:p>
        </w:tc>
        <w:tc>
          <w:tcPr>
            <w:tcW w:w="1132" w:type="dxa"/>
            <w:noWrap w:val="0"/>
            <w:vAlign w:val="top"/>
          </w:tcPr>
          <w:p>
            <w:pPr>
              <w:spacing w:line="480" w:lineRule="exact"/>
              <w:jc w:val="center"/>
              <w:rPr>
                <w:rFonts w:hint="eastAsia" w:ascii="宋体" w:hAnsi="宋体" w:cs="宋体"/>
                <w:b/>
                <w:bCs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20"/>
                <w:szCs w:val="20"/>
                <w:lang w:val="en-US" w:eastAsia="zh-CN"/>
              </w:rPr>
              <w:t>2</w:t>
            </w:r>
          </w:p>
        </w:tc>
      </w:tr>
      <w:tr>
        <w:trPr>
          <w:trHeight w:val="32" w:hRule="atLeast"/>
        </w:trPr>
        <w:tc>
          <w:tcPr>
            <w:tcW w:w="674" w:type="dxa"/>
            <w:vMerge w:val="continue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 w:cs="宋体"/>
                <w:b/>
                <w:bCs/>
                <w:sz w:val="20"/>
                <w:szCs w:val="20"/>
              </w:rPr>
            </w:pPr>
          </w:p>
        </w:tc>
        <w:tc>
          <w:tcPr>
            <w:tcW w:w="2117" w:type="dxa"/>
            <w:vMerge w:val="continue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 w:cs="宋体"/>
                <w:b/>
                <w:bCs/>
                <w:sz w:val="20"/>
                <w:szCs w:val="20"/>
              </w:rPr>
            </w:pPr>
          </w:p>
        </w:tc>
        <w:tc>
          <w:tcPr>
            <w:tcW w:w="2522" w:type="dxa"/>
            <w:vMerge w:val="continue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 w:cs="宋体"/>
                <w:b/>
                <w:bCs/>
                <w:sz w:val="20"/>
                <w:szCs w:val="20"/>
              </w:rPr>
            </w:pPr>
          </w:p>
        </w:tc>
        <w:tc>
          <w:tcPr>
            <w:tcW w:w="2557" w:type="dxa"/>
            <w:noWrap w:val="0"/>
            <w:vAlign w:val="center"/>
          </w:tcPr>
          <w:p>
            <w:pPr>
              <w:spacing w:line="480" w:lineRule="exact"/>
              <w:rPr>
                <w:rFonts w:hint="eastAsia" w:ascii="宋体" w:hAnsi="宋体" w:cs="宋体"/>
                <w:b/>
                <w:bCs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20"/>
                <w:szCs w:val="20"/>
                <w:lang w:val="en-US" w:eastAsia="zh-CN"/>
              </w:rPr>
              <w:t>手动式气球打气筒</w:t>
            </w:r>
          </w:p>
        </w:tc>
        <w:tc>
          <w:tcPr>
            <w:tcW w:w="1132" w:type="dxa"/>
            <w:noWrap w:val="0"/>
            <w:vAlign w:val="top"/>
          </w:tcPr>
          <w:p>
            <w:pPr>
              <w:spacing w:line="480" w:lineRule="exact"/>
              <w:jc w:val="center"/>
              <w:rPr>
                <w:rFonts w:hint="eastAsia" w:ascii="宋体" w:hAnsi="宋体" w:cs="宋体"/>
                <w:b/>
                <w:bCs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20"/>
                <w:szCs w:val="20"/>
                <w:lang w:val="en-US" w:eastAsia="zh-CN"/>
              </w:rPr>
              <w:t>2</w:t>
            </w:r>
          </w:p>
        </w:tc>
      </w:tr>
      <w:tr>
        <w:trPr>
          <w:trHeight w:val="32" w:hRule="atLeast"/>
        </w:trPr>
        <w:tc>
          <w:tcPr>
            <w:tcW w:w="674" w:type="dxa"/>
            <w:vMerge w:val="continue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 w:cs="宋体"/>
                <w:b/>
                <w:bCs/>
                <w:sz w:val="20"/>
                <w:szCs w:val="20"/>
              </w:rPr>
            </w:pPr>
          </w:p>
        </w:tc>
        <w:tc>
          <w:tcPr>
            <w:tcW w:w="2117" w:type="dxa"/>
            <w:vMerge w:val="continue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 w:cs="宋体"/>
                <w:b/>
                <w:bCs/>
                <w:sz w:val="20"/>
                <w:szCs w:val="20"/>
              </w:rPr>
            </w:pPr>
          </w:p>
        </w:tc>
        <w:tc>
          <w:tcPr>
            <w:tcW w:w="2522" w:type="dxa"/>
            <w:vMerge w:val="continue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 w:cs="宋体"/>
                <w:b/>
                <w:bCs/>
                <w:sz w:val="20"/>
                <w:szCs w:val="20"/>
              </w:rPr>
            </w:pPr>
          </w:p>
        </w:tc>
        <w:tc>
          <w:tcPr>
            <w:tcW w:w="2557" w:type="dxa"/>
            <w:noWrap w:val="0"/>
            <w:vAlign w:val="center"/>
          </w:tcPr>
          <w:p>
            <w:pPr>
              <w:spacing w:line="480" w:lineRule="exact"/>
              <w:rPr>
                <w:rFonts w:hint="eastAsia" w:ascii="宋体" w:hAnsi="宋体" w:cs="宋体"/>
                <w:b/>
                <w:bCs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20"/>
                <w:szCs w:val="20"/>
                <w:lang w:val="en-US" w:eastAsia="zh-CN"/>
              </w:rPr>
              <w:t>插排</w:t>
            </w:r>
          </w:p>
        </w:tc>
        <w:tc>
          <w:tcPr>
            <w:tcW w:w="1132" w:type="dxa"/>
            <w:noWrap w:val="0"/>
            <w:vAlign w:val="top"/>
          </w:tcPr>
          <w:p>
            <w:pPr>
              <w:spacing w:line="480" w:lineRule="exact"/>
              <w:jc w:val="center"/>
              <w:rPr>
                <w:rFonts w:hint="eastAsia" w:ascii="宋体" w:hAnsi="宋体" w:cs="宋体"/>
                <w:b/>
                <w:bCs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20"/>
                <w:szCs w:val="20"/>
                <w:lang w:val="en-US" w:eastAsia="zh-CN"/>
              </w:rPr>
              <w:t>2</w:t>
            </w:r>
          </w:p>
        </w:tc>
      </w:tr>
      <w:tr>
        <w:trPr>
          <w:trHeight w:val="235" w:hRule="atLeast"/>
        </w:trPr>
        <w:tc>
          <w:tcPr>
            <w:tcW w:w="674" w:type="dxa"/>
            <w:vMerge w:val="continue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 w:cs="宋体"/>
                <w:b/>
                <w:bCs/>
                <w:sz w:val="20"/>
                <w:szCs w:val="20"/>
              </w:rPr>
            </w:pPr>
          </w:p>
        </w:tc>
        <w:tc>
          <w:tcPr>
            <w:tcW w:w="2117" w:type="dxa"/>
            <w:vMerge w:val="continue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 w:cs="宋体"/>
                <w:b/>
                <w:bCs/>
                <w:sz w:val="20"/>
                <w:szCs w:val="20"/>
              </w:rPr>
            </w:pPr>
          </w:p>
        </w:tc>
        <w:tc>
          <w:tcPr>
            <w:tcW w:w="2522" w:type="dxa"/>
            <w:vMerge w:val="continue"/>
            <w:noWrap w:val="0"/>
            <w:vAlign w:val="top"/>
          </w:tcPr>
          <w:p>
            <w:pPr>
              <w:spacing w:line="480" w:lineRule="exact"/>
              <w:rPr>
                <w:rFonts w:hint="eastAsia" w:ascii="宋体" w:hAnsi="宋体" w:cs="宋体"/>
                <w:b/>
                <w:bCs/>
                <w:sz w:val="20"/>
                <w:szCs w:val="20"/>
              </w:rPr>
            </w:pPr>
          </w:p>
        </w:tc>
        <w:tc>
          <w:tcPr>
            <w:tcW w:w="2557" w:type="dxa"/>
            <w:noWrap w:val="0"/>
            <w:vAlign w:val="center"/>
          </w:tcPr>
          <w:p>
            <w:pPr>
              <w:spacing w:line="480" w:lineRule="exact"/>
              <w:rPr>
                <w:rFonts w:hint="eastAsia" w:ascii="宋体" w:hAnsi="宋体" w:cs="宋体"/>
                <w:b/>
                <w:bCs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20"/>
                <w:szCs w:val="20"/>
                <w:lang w:val="en-US" w:eastAsia="zh-CN"/>
              </w:rPr>
              <w:t>办公桌</w:t>
            </w:r>
          </w:p>
        </w:tc>
        <w:tc>
          <w:tcPr>
            <w:tcW w:w="1132" w:type="dxa"/>
            <w:noWrap w:val="0"/>
            <w:vAlign w:val="top"/>
          </w:tcPr>
          <w:p>
            <w:pPr>
              <w:spacing w:line="480" w:lineRule="exact"/>
              <w:jc w:val="center"/>
              <w:rPr>
                <w:rFonts w:hint="eastAsia" w:ascii="宋体" w:hAnsi="宋体" w:cs="宋体"/>
                <w:b/>
                <w:bCs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20"/>
                <w:szCs w:val="20"/>
                <w:lang w:val="en-US" w:eastAsia="zh-CN"/>
              </w:rPr>
              <w:t>4</w:t>
            </w:r>
          </w:p>
        </w:tc>
      </w:tr>
      <w:tr>
        <w:trPr>
          <w:trHeight w:val="235" w:hRule="atLeast"/>
        </w:trPr>
        <w:tc>
          <w:tcPr>
            <w:tcW w:w="674" w:type="dxa"/>
            <w:vMerge w:val="continue"/>
            <w:noWrap w:val="0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</w:p>
        </w:tc>
        <w:tc>
          <w:tcPr>
            <w:tcW w:w="2117" w:type="dxa"/>
            <w:vMerge w:val="continue"/>
            <w:noWrap w:val="0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</w:p>
        </w:tc>
        <w:tc>
          <w:tcPr>
            <w:tcW w:w="2522" w:type="dxa"/>
            <w:vMerge w:val="continue"/>
            <w:noWrap w:val="0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</w:pPr>
          </w:p>
        </w:tc>
        <w:tc>
          <w:tcPr>
            <w:tcW w:w="2557" w:type="dxa"/>
            <w:noWrap w:val="0"/>
            <w:vAlign w:val="center"/>
          </w:tcPr>
          <w:p>
            <w:pPr>
              <w:spacing w:line="480" w:lineRule="exact"/>
              <w:rPr>
                <w:rFonts w:hint="eastAsia" w:ascii="宋体" w:hAnsi="宋体" w:cs="宋体"/>
                <w:b/>
                <w:bCs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20"/>
                <w:szCs w:val="20"/>
                <w:lang w:val="en-US" w:eastAsia="zh-CN"/>
              </w:rPr>
              <w:t>凳子</w:t>
            </w:r>
          </w:p>
        </w:tc>
        <w:tc>
          <w:tcPr>
            <w:tcW w:w="1132" w:type="dxa"/>
            <w:noWrap w:val="0"/>
            <w:vAlign w:val="top"/>
          </w:tcPr>
          <w:p>
            <w:pPr>
              <w:spacing w:line="480" w:lineRule="exact"/>
              <w:jc w:val="center"/>
              <w:rPr>
                <w:rFonts w:hint="default" w:ascii="宋体" w:hAnsi="宋体" w:cs="宋体"/>
                <w:b/>
                <w:bCs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20"/>
                <w:szCs w:val="20"/>
                <w:lang w:val="en-US" w:eastAsia="zh-CN"/>
              </w:rPr>
              <w:t>7</w:t>
            </w:r>
          </w:p>
        </w:tc>
      </w:tr>
    </w:tbl>
    <w:p>
      <w:pPr>
        <w:spacing w:line="440" w:lineRule="exact"/>
        <w:ind w:firstLine="480" w:firstLineChars="200"/>
        <w:rPr>
          <w:rFonts w:ascii="宋体" w:hAnsi="宋体"/>
          <w:sz w:val="24"/>
        </w:rPr>
      </w:pPr>
      <w:r>
        <w:rPr>
          <w:rFonts w:hint="eastAsia" w:ascii="宋体" w:hAnsi="宋体"/>
          <w:sz w:val="24"/>
        </w:rPr>
        <w:t>3.校外实训实训基地</w:t>
      </w:r>
    </w:p>
    <w:p>
      <w:pPr>
        <w:spacing w:line="480" w:lineRule="exact"/>
        <w:jc w:val="center"/>
        <w:rPr>
          <w:rFonts w:ascii="宋体" w:hAnsi="宋体" w:cs="宋体"/>
          <w:b/>
          <w:color w:val="000000"/>
          <w:sz w:val="24"/>
        </w:rPr>
      </w:pPr>
      <w:r>
        <w:rPr>
          <w:rFonts w:hint="eastAsia" w:ascii="宋体" w:hAnsi="宋体" w:cs="宋体"/>
          <w:b/>
          <w:color w:val="000000"/>
          <w:sz w:val="24"/>
        </w:rPr>
        <w:t>校外实训基地一览表</w:t>
      </w:r>
    </w:p>
    <w:tbl>
      <w:tblPr>
        <w:tblStyle w:val="18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15"/>
        <w:gridCol w:w="3669"/>
        <w:gridCol w:w="4518"/>
      </w:tblGrid>
      <w:tr>
        <w:trPr>
          <w:trHeight w:val="494" w:hRule="atLeast"/>
        </w:trPr>
        <w:tc>
          <w:tcPr>
            <w:tcW w:w="817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sz w:val="20"/>
                <w:szCs w:val="20"/>
              </w:rPr>
              <w:t>序号</w:t>
            </w:r>
          </w:p>
        </w:tc>
        <w:tc>
          <w:tcPr>
            <w:tcW w:w="368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sz w:val="20"/>
                <w:szCs w:val="20"/>
              </w:rPr>
              <w:t>实训基地名称</w:t>
            </w:r>
          </w:p>
        </w:tc>
        <w:tc>
          <w:tcPr>
            <w:tcW w:w="453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sz w:val="20"/>
                <w:szCs w:val="20"/>
              </w:rPr>
              <w:t>实训基地功能</w:t>
            </w:r>
          </w:p>
        </w:tc>
      </w:tr>
      <w:tr>
        <w:tc>
          <w:tcPr>
            <w:tcW w:w="817" w:type="dxa"/>
            <w:noWrap w:val="0"/>
            <w:vAlign w:val="top"/>
          </w:tcPr>
          <w:p>
            <w:pPr>
              <w:spacing w:line="480" w:lineRule="exact"/>
              <w:jc w:val="center"/>
              <w:rPr>
                <w:rFonts w:ascii="宋体" w:hAnsi="宋体" w:cs="宋体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sz w:val="28"/>
                <w:szCs w:val="28"/>
              </w:rPr>
              <w:t>1</w:t>
            </w:r>
          </w:p>
        </w:tc>
        <w:tc>
          <w:tcPr>
            <w:tcW w:w="3686" w:type="dxa"/>
            <w:noWrap w:val="0"/>
            <w:vAlign w:val="top"/>
          </w:tcPr>
          <w:p>
            <w:pPr>
              <w:spacing w:line="480" w:lineRule="exact"/>
              <w:jc w:val="center"/>
              <w:rPr>
                <w:rFonts w:ascii="宋体" w:hAnsi="宋体" w:cs="宋体"/>
                <w:b/>
                <w:bCs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sz w:val="20"/>
                <w:szCs w:val="20"/>
              </w:rPr>
              <w:t>重庆拓朴旺电子商务有限公司</w:t>
            </w:r>
          </w:p>
        </w:tc>
        <w:tc>
          <w:tcPr>
            <w:tcW w:w="4536" w:type="dxa"/>
            <w:noWrap w:val="0"/>
            <w:vAlign w:val="top"/>
          </w:tcPr>
          <w:p>
            <w:pPr>
              <w:ind w:firstLine="597" w:firstLineChars="298"/>
              <w:rPr>
                <w:rFonts w:ascii="宋体" w:hAnsi="宋体" w:cs="宋体"/>
                <w:b/>
                <w:bCs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sz w:val="20"/>
                <w:szCs w:val="20"/>
              </w:rPr>
              <w:t>阿里巴巴电商培训&amp;实训平台</w:t>
            </w:r>
          </w:p>
        </w:tc>
      </w:tr>
      <w:tr>
        <w:tc>
          <w:tcPr>
            <w:tcW w:w="817" w:type="dxa"/>
            <w:noWrap w:val="0"/>
            <w:vAlign w:val="top"/>
          </w:tcPr>
          <w:p>
            <w:pPr>
              <w:spacing w:line="480" w:lineRule="exact"/>
              <w:jc w:val="center"/>
              <w:rPr>
                <w:rFonts w:ascii="宋体" w:hAnsi="宋体" w:cs="宋体"/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sz w:val="28"/>
                <w:szCs w:val="28"/>
              </w:rPr>
              <w:t>2</w:t>
            </w:r>
          </w:p>
        </w:tc>
        <w:tc>
          <w:tcPr>
            <w:tcW w:w="3686" w:type="dxa"/>
            <w:noWrap w:val="0"/>
            <w:vAlign w:val="top"/>
          </w:tcPr>
          <w:p>
            <w:pPr>
              <w:spacing w:line="480" w:lineRule="exact"/>
              <w:jc w:val="center"/>
              <w:rPr>
                <w:rFonts w:ascii="宋体" w:hAnsi="宋体" w:cs="宋体"/>
                <w:b/>
                <w:bCs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sz w:val="20"/>
                <w:szCs w:val="20"/>
              </w:rPr>
              <w:t>重庆本酷科技发展有限公司</w:t>
            </w:r>
          </w:p>
        </w:tc>
        <w:tc>
          <w:tcPr>
            <w:tcW w:w="4536" w:type="dxa"/>
            <w:noWrap w:val="0"/>
            <w:vAlign w:val="top"/>
          </w:tcPr>
          <w:p>
            <w:pPr>
              <w:spacing w:line="480" w:lineRule="exact"/>
              <w:jc w:val="center"/>
              <w:rPr>
                <w:rFonts w:ascii="宋体" w:hAnsi="宋体" w:cs="宋体"/>
                <w:b/>
                <w:bCs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sz w:val="20"/>
                <w:szCs w:val="20"/>
              </w:rPr>
              <w:t>互联网电子商务的综合培训及实操</w:t>
            </w:r>
          </w:p>
        </w:tc>
      </w:tr>
    </w:tbl>
    <w:p>
      <w:pPr>
        <w:pStyle w:val="3"/>
        <w:spacing w:before="0" w:after="0"/>
        <w:jc w:val="left"/>
        <w:rPr>
          <w:b w:val="0"/>
          <w:bCs w:val="0"/>
          <w:sz w:val="28"/>
          <w:szCs w:val="28"/>
        </w:rPr>
      </w:pPr>
      <w:r>
        <w:rPr>
          <w:rFonts w:hint="eastAsia"/>
          <w:b w:val="0"/>
          <w:bCs w:val="0"/>
          <w:sz w:val="28"/>
          <w:szCs w:val="28"/>
        </w:rPr>
        <w:t xml:space="preserve">    （</w:t>
      </w:r>
      <w:r>
        <w:rPr>
          <w:rFonts w:hint="eastAsia"/>
          <w:b w:val="0"/>
          <w:bCs w:val="0"/>
          <w:sz w:val="28"/>
          <w:szCs w:val="28"/>
          <w:lang w:eastAsia="zh-CN"/>
        </w:rPr>
        <w:t>三</w:t>
      </w:r>
      <w:r>
        <w:rPr>
          <w:rFonts w:hint="eastAsia"/>
          <w:b w:val="0"/>
          <w:bCs w:val="0"/>
          <w:sz w:val="28"/>
          <w:szCs w:val="28"/>
        </w:rPr>
        <w:t xml:space="preserve">）教学资源 </w:t>
      </w:r>
    </w:p>
    <w:p>
      <w:pPr>
        <w:spacing w:line="360" w:lineRule="auto"/>
        <w:jc w:val="left"/>
        <w:rPr>
          <w:rFonts w:hint="eastAsia" w:ascii="宋体" w:hAnsi="宋体"/>
          <w:bCs/>
          <w:color w:val="000000"/>
          <w:sz w:val="24"/>
        </w:rPr>
      </w:pPr>
      <w:r>
        <w:rPr>
          <w:rFonts w:hint="eastAsia" w:ascii="宋体" w:hAnsi="宋体"/>
          <w:bCs/>
          <w:color w:val="000000"/>
          <w:sz w:val="24"/>
        </w:rPr>
        <w:t xml:space="preserve">    本专业定期开发教学资源：教材、图书和数字资源结合实际具体提出，应能够满足学生专业学习、教师专业教学研究、教学实施和社会服务需要。严格执行国家和省（区、市）关于教材选用的有关要求，健全本校教材选用制度。根据需要组织编写校本教材，开发教学资源。</w:t>
      </w:r>
      <w:r>
        <w:rPr>
          <w:rFonts w:ascii="宋体" w:hAnsi="宋体"/>
          <w:bCs/>
          <w:color w:val="000000"/>
          <w:sz w:val="24"/>
        </w:rPr>
        <w:t>　</w:t>
      </w:r>
    </w:p>
    <w:p>
      <w:pPr>
        <w:spacing w:line="360" w:lineRule="auto"/>
        <w:jc w:val="left"/>
        <w:rPr>
          <w:rFonts w:ascii="宋体" w:hAnsi="宋体"/>
          <w:bCs/>
          <w:color w:val="000000"/>
          <w:sz w:val="24"/>
        </w:rPr>
      </w:pPr>
      <w:r>
        <w:rPr>
          <w:rFonts w:hint="eastAsia" w:ascii="宋体" w:hAnsi="宋体"/>
          <w:bCs/>
          <w:color w:val="000000"/>
          <w:sz w:val="24"/>
        </w:rPr>
        <w:t xml:space="preserve">     </w:t>
      </w:r>
      <w:r>
        <w:rPr>
          <w:rFonts w:ascii="宋体" w:hAnsi="宋体"/>
          <w:bCs/>
          <w:color w:val="000000"/>
          <w:sz w:val="24"/>
        </w:rPr>
        <w:t xml:space="preserve">1.电子商务教学资源建设 </w:t>
      </w:r>
    </w:p>
    <w:p>
      <w:pPr>
        <w:spacing w:line="360" w:lineRule="auto"/>
        <w:jc w:val="left"/>
        <w:rPr>
          <w:rFonts w:ascii="宋体" w:hAnsi="宋体"/>
          <w:bCs/>
          <w:color w:val="000000"/>
          <w:sz w:val="24"/>
        </w:rPr>
      </w:pPr>
      <w:r>
        <w:rPr>
          <w:rFonts w:ascii="宋体" w:hAnsi="宋体"/>
          <w:bCs/>
          <w:color w:val="000000"/>
          <w:sz w:val="24"/>
        </w:rPr>
        <w:t xml:space="preserve">　　根据电子商务专业课程体系，根据电子商务相关岗位标准制定数字化专业教学资源库。 </w:t>
      </w:r>
    </w:p>
    <w:p>
      <w:pPr>
        <w:spacing w:line="360" w:lineRule="auto"/>
        <w:jc w:val="left"/>
        <w:rPr>
          <w:rFonts w:ascii="宋体" w:hAnsi="宋体"/>
          <w:bCs/>
          <w:color w:val="000000"/>
          <w:sz w:val="24"/>
        </w:rPr>
      </w:pPr>
      <w:r>
        <w:rPr>
          <w:rFonts w:ascii="宋体" w:hAnsi="宋体"/>
          <w:bCs/>
          <w:color w:val="000000"/>
          <w:sz w:val="24"/>
        </w:rPr>
        <w:t>　　（1）教学资源素材。以展现工作规范、工作工具软件</w:t>
      </w:r>
      <w:r>
        <w:rPr>
          <w:rFonts w:hint="eastAsia" w:ascii="宋体" w:hAnsi="宋体"/>
          <w:bCs/>
          <w:color w:val="000000"/>
          <w:sz w:val="24"/>
        </w:rPr>
        <w:t>、</w:t>
      </w:r>
      <w:r>
        <w:rPr>
          <w:rFonts w:ascii="宋体" w:hAnsi="宋体"/>
          <w:bCs/>
          <w:color w:val="000000"/>
          <w:sz w:val="24"/>
        </w:rPr>
        <w:t xml:space="preserve">电子商务企业案例、大型电子商务企业网站链接等组成的文字案例、视频、动画、图片等教学资源素材，形成电子商务教学资源素材库。 </w:t>
      </w:r>
    </w:p>
    <w:p>
      <w:pPr>
        <w:spacing w:line="360" w:lineRule="auto"/>
        <w:jc w:val="left"/>
        <w:rPr>
          <w:rFonts w:hint="eastAsia" w:ascii="宋体" w:hAnsi="宋体"/>
          <w:bCs/>
          <w:color w:val="000000"/>
          <w:sz w:val="24"/>
        </w:rPr>
      </w:pPr>
      <w:r>
        <w:rPr>
          <w:rFonts w:ascii="宋体" w:hAnsi="宋体"/>
          <w:bCs/>
          <w:color w:val="000000"/>
          <w:sz w:val="24"/>
        </w:rPr>
        <w:t>　　（</w:t>
      </w:r>
      <w:r>
        <w:rPr>
          <w:rFonts w:hint="eastAsia" w:ascii="宋体" w:hAnsi="宋体"/>
          <w:bCs/>
          <w:color w:val="000000"/>
          <w:sz w:val="24"/>
        </w:rPr>
        <w:t>2</w:t>
      </w:r>
      <w:r>
        <w:rPr>
          <w:rFonts w:ascii="宋体" w:hAnsi="宋体"/>
          <w:bCs/>
          <w:color w:val="000000"/>
          <w:sz w:val="24"/>
        </w:rPr>
        <w:t>）网上开店创业平台。通过模拟相似流程开店的小型实战型实践网站平台系统，提供全方面的</w:t>
      </w:r>
      <w:r>
        <w:rPr>
          <w:rFonts w:hint="eastAsia" w:ascii="宋体" w:hAnsi="宋体"/>
          <w:bCs/>
          <w:color w:val="000000"/>
          <w:sz w:val="24"/>
        </w:rPr>
        <w:t>电商</w:t>
      </w:r>
      <w:r>
        <w:rPr>
          <w:rFonts w:ascii="宋体" w:hAnsi="宋体"/>
          <w:bCs/>
          <w:color w:val="000000"/>
          <w:sz w:val="24"/>
        </w:rPr>
        <w:t>训练，以便学生在模拟真实的电子商务环境下进行网上创业实战训练</w:t>
      </w:r>
      <w:r>
        <w:rPr>
          <w:rFonts w:hint="eastAsia" w:ascii="宋体" w:hAnsi="宋体"/>
          <w:bCs/>
          <w:color w:val="000000"/>
          <w:sz w:val="24"/>
        </w:rPr>
        <w:t>。</w:t>
      </w:r>
    </w:p>
    <w:p>
      <w:pPr>
        <w:spacing w:line="360" w:lineRule="auto"/>
        <w:jc w:val="left"/>
        <w:rPr>
          <w:rFonts w:ascii="宋体" w:hAnsi="宋体"/>
          <w:bCs/>
          <w:color w:val="000000"/>
          <w:sz w:val="24"/>
        </w:rPr>
      </w:pPr>
      <w:r>
        <w:rPr>
          <w:rFonts w:ascii="宋体" w:hAnsi="宋体"/>
          <w:bCs/>
          <w:color w:val="000000"/>
          <w:sz w:val="24"/>
        </w:rPr>
        <w:t>　　（</w:t>
      </w:r>
      <w:r>
        <w:rPr>
          <w:rFonts w:hint="eastAsia" w:ascii="宋体" w:hAnsi="宋体"/>
          <w:bCs/>
          <w:color w:val="000000"/>
          <w:sz w:val="24"/>
        </w:rPr>
        <w:t>3</w:t>
      </w:r>
      <w:r>
        <w:rPr>
          <w:rFonts w:ascii="宋体" w:hAnsi="宋体"/>
          <w:bCs/>
          <w:color w:val="000000"/>
          <w:sz w:val="24"/>
        </w:rPr>
        <w:t>）电子商务</w:t>
      </w:r>
      <w:r>
        <w:rPr>
          <w:rFonts w:hint="eastAsia" w:ascii="宋体" w:hAnsi="宋体"/>
          <w:bCs/>
          <w:color w:val="000000"/>
          <w:sz w:val="24"/>
        </w:rPr>
        <w:t>1+x证书</w:t>
      </w:r>
      <w:r>
        <w:rPr>
          <w:rFonts w:ascii="宋体" w:hAnsi="宋体"/>
          <w:bCs/>
          <w:color w:val="000000"/>
          <w:sz w:val="24"/>
        </w:rPr>
        <w:t xml:space="preserve">训练平台。在学习完电子商务相关知识技能后，要参加与电子商务员职业鉴定有关的、用于日常教学的练习辅导和考级辅导。 </w:t>
      </w:r>
    </w:p>
    <w:p>
      <w:pPr>
        <w:spacing w:line="360" w:lineRule="auto"/>
        <w:jc w:val="left"/>
        <w:rPr>
          <w:rFonts w:ascii="宋体" w:hAnsi="宋体"/>
          <w:bCs/>
          <w:color w:val="000000"/>
          <w:sz w:val="24"/>
        </w:rPr>
      </w:pPr>
      <w:r>
        <w:rPr>
          <w:rFonts w:ascii="宋体" w:hAnsi="宋体"/>
          <w:bCs/>
          <w:color w:val="000000"/>
          <w:sz w:val="24"/>
        </w:rPr>
        <w:t xml:space="preserve">　　2.主要教学资源收集规划 </w:t>
      </w:r>
    </w:p>
    <w:p>
      <w:pPr>
        <w:spacing w:line="360" w:lineRule="auto"/>
        <w:jc w:val="left"/>
        <w:rPr>
          <w:rFonts w:hint="eastAsia" w:ascii="宋体" w:hAnsi="宋体"/>
          <w:bCs/>
          <w:color w:val="000000"/>
          <w:sz w:val="24"/>
        </w:rPr>
      </w:pPr>
      <w:r>
        <w:rPr>
          <w:rFonts w:ascii="宋体" w:hAnsi="宋体"/>
          <w:bCs/>
          <w:color w:val="000000"/>
          <w:sz w:val="24"/>
        </w:rPr>
        <w:t>　　教学大纲</w:t>
      </w:r>
      <w:r>
        <w:rPr>
          <w:rFonts w:hint="eastAsia" w:ascii="宋体" w:hAnsi="宋体"/>
          <w:bCs/>
          <w:color w:val="000000"/>
          <w:sz w:val="24"/>
        </w:rPr>
        <w:t>、课程标准、</w:t>
      </w:r>
      <w:r>
        <w:rPr>
          <w:rFonts w:ascii="宋体" w:hAnsi="宋体"/>
          <w:bCs/>
          <w:color w:val="000000"/>
          <w:sz w:val="24"/>
        </w:rPr>
        <w:t>教材</w:t>
      </w:r>
      <w:r>
        <w:rPr>
          <w:rFonts w:hint="eastAsia" w:ascii="宋体" w:hAnsi="宋体"/>
          <w:bCs/>
          <w:color w:val="000000"/>
          <w:sz w:val="24"/>
        </w:rPr>
        <w:t>、</w:t>
      </w:r>
      <w:r>
        <w:rPr>
          <w:rFonts w:ascii="宋体" w:hAnsi="宋体"/>
          <w:bCs/>
          <w:color w:val="000000"/>
          <w:sz w:val="24"/>
        </w:rPr>
        <w:t xml:space="preserve"> 多媒体课件</w:t>
      </w:r>
      <w:r>
        <w:rPr>
          <w:rFonts w:hint="eastAsia" w:ascii="宋体" w:hAnsi="宋体"/>
          <w:bCs/>
          <w:color w:val="000000"/>
          <w:sz w:val="24"/>
        </w:rPr>
        <w:t>（</w:t>
      </w:r>
      <w:r>
        <w:rPr>
          <w:rFonts w:ascii="宋体" w:hAnsi="宋体"/>
          <w:bCs/>
          <w:color w:val="000000"/>
          <w:sz w:val="24"/>
        </w:rPr>
        <w:t>包括搜索引擎、电子邮件、邮件列表、 微博、论坛等9个模块的多媒体课件</w:t>
      </w:r>
      <w:r>
        <w:rPr>
          <w:rFonts w:hint="eastAsia" w:ascii="宋体" w:hAnsi="宋体"/>
          <w:bCs/>
          <w:color w:val="000000"/>
          <w:sz w:val="24"/>
        </w:rPr>
        <w:t>）</w:t>
      </w:r>
      <w:r>
        <w:rPr>
          <w:rFonts w:ascii="宋体" w:hAnsi="宋体"/>
          <w:bCs/>
          <w:color w:val="000000"/>
          <w:sz w:val="24"/>
        </w:rPr>
        <w:t xml:space="preserve"> </w:t>
      </w:r>
      <w:r>
        <w:rPr>
          <w:rFonts w:hint="eastAsia" w:ascii="宋体" w:hAnsi="宋体"/>
          <w:bCs/>
          <w:color w:val="000000"/>
          <w:sz w:val="24"/>
        </w:rPr>
        <w:t>、</w:t>
      </w:r>
      <w:r>
        <w:rPr>
          <w:rFonts w:ascii="宋体" w:hAnsi="宋体"/>
          <w:bCs/>
          <w:color w:val="000000"/>
          <w:sz w:val="24"/>
        </w:rPr>
        <w:t>网络课程</w:t>
      </w:r>
      <w:r>
        <w:rPr>
          <w:rFonts w:hint="eastAsia" w:ascii="宋体" w:hAnsi="宋体"/>
          <w:bCs/>
          <w:color w:val="000000"/>
          <w:sz w:val="24"/>
        </w:rPr>
        <w:t>、</w:t>
      </w:r>
      <w:r>
        <w:rPr>
          <w:rFonts w:ascii="宋体" w:hAnsi="宋体"/>
          <w:bCs/>
          <w:color w:val="000000"/>
          <w:sz w:val="24"/>
        </w:rPr>
        <w:t>习题与试题库及考评标准</w:t>
      </w:r>
      <w:r>
        <w:rPr>
          <w:rFonts w:hint="eastAsia" w:ascii="宋体" w:hAnsi="宋体"/>
          <w:bCs/>
          <w:color w:val="000000"/>
          <w:sz w:val="24"/>
        </w:rPr>
        <w:t>。</w:t>
      </w:r>
    </w:p>
    <w:p>
      <w:pPr>
        <w:pStyle w:val="3"/>
        <w:spacing w:before="0" w:after="0"/>
        <w:jc w:val="left"/>
        <w:rPr>
          <w:b w:val="0"/>
          <w:bCs w:val="0"/>
          <w:sz w:val="28"/>
          <w:szCs w:val="28"/>
        </w:rPr>
      </w:pPr>
      <w:r>
        <w:rPr>
          <w:rFonts w:hint="eastAsia" w:ascii="宋体" w:hAnsi="宋体" w:eastAsia="宋体"/>
          <w:b w:val="0"/>
          <w:color w:val="000000"/>
          <w:sz w:val="24"/>
          <w:szCs w:val="24"/>
          <w:lang w:val="en-US" w:eastAsia="zh-CN"/>
        </w:rPr>
        <w:t xml:space="preserve">   </w:t>
      </w:r>
      <w:r>
        <w:rPr>
          <w:rFonts w:hint="eastAsia"/>
          <w:b w:val="0"/>
          <w:bCs w:val="0"/>
          <w:sz w:val="28"/>
          <w:szCs w:val="28"/>
        </w:rPr>
        <w:t>（</w:t>
      </w:r>
      <w:r>
        <w:rPr>
          <w:rFonts w:hint="eastAsia"/>
          <w:b w:val="0"/>
          <w:bCs w:val="0"/>
          <w:sz w:val="28"/>
          <w:szCs w:val="28"/>
          <w:lang w:eastAsia="zh-CN"/>
        </w:rPr>
        <w:t>四</w:t>
      </w:r>
      <w:r>
        <w:rPr>
          <w:rFonts w:hint="eastAsia"/>
          <w:b w:val="0"/>
          <w:bCs w:val="0"/>
          <w:sz w:val="28"/>
          <w:szCs w:val="28"/>
        </w:rPr>
        <w:t>）教学方法</w:t>
      </w:r>
    </w:p>
    <w:p>
      <w:pPr>
        <w:spacing w:line="440" w:lineRule="exact"/>
        <w:ind w:firstLine="480" w:firstLineChars="200"/>
        <w:rPr>
          <w:rFonts w:ascii="宋体" w:hAnsi="宋体"/>
          <w:color w:val="000000"/>
          <w:sz w:val="24"/>
        </w:rPr>
      </w:pPr>
      <w:r>
        <w:rPr>
          <w:rFonts w:hint="eastAsia" w:ascii="宋体" w:hAnsi="宋体"/>
          <w:bCs/>
          <w:color w:val="000000"/>
          <w:sz w:val="24"/>
        </w:rPr>
        <w:t>本专业每门课程采用不同教学方法，以达成预期教学目标。倡导因材施教、因需施教，鼓励创新教学方法和策略，采用项目化教学、理实一体化教学、案例教学、项目教学、角色扮演、情景模拟、小组讨论等方法，坚持学中做、做中学。</w:t>
      </w:r>
    </w:p>
    <w:p>
      <w:pPr>
        <w:pStyle w:val="3"/>
        <w:spacing w:before="0" w:after="0"/>
        <w:jc w:val="left"/>
        <w:rPr>
          <w:b w:val="0"/>
          <w:bCs w:val="0"/>
          <w:sz w:val="28"/>
          <w:szCs w:val="28"/>
        </w:rPr>
      </w:pPr>
      <w:r>
        <w:rPr>
          <w:rFonts w:hint="eastAsia"/>
          <w:b w:val="0"/>
          <w:bCs w:val="0"/>
          <w:sz w:val="28"/>
          <w:szCs w:val="28"/>
        </w:rPr>
        <w:t xml:space="preserve">  （</w:t>
      </w:r>
      <w:r>
        <w:rPr>
          <w:rFonts w:hint="eastAsia"/>
          <w:b w:val="0"/>
          <w:bCs w:val="0"/>
          <w:sz w:val="28"/>
          <w:szCs w:val="28"/>
          <w:lang w:eastAsia="zh-CN"/>
        </w:rPr>
        <w:t>五</w:t>
      </w:r>
      <w:r>
        <w:rPr>
          <w:rFonts w:hint="eastAsia"/>
          <w:b w:val="0"/>
          <w:bCs w:val="0"/>
          <w:sz w:val="28"/>
          <w:szCs w:val="28"/>
        </w:rPr>
        <w:t>）教学评价</w:t>
      </w:r>
    </w:p>
    <w:p>
      <w:pPr>
        <w:widowControl/>
        <w:spacing w:line="360" w:lineRule="auto"/>
        <w:jc w:val="left"/>
        <w:rPr>
          <w:rFonts w:ascii="宋体" w:hAnsi="宋体"/>
          <w:bCs/>
          <w:color w:val="000000"/>
          <w:sz w:val="24"/>
        </w:rPr>
      </w:pPr>
      <w:r>
        <w:rPr>
          <w:rFonts w:hint="eastAsia" w:ascii="宋体" w:hAnsi="宋体"/>
          <w:bCs/>
          <w:color w:val="000000"/>
          <w:sz w:val="24"/>
        </w:rPr>
        <w:t xml:space="preserve">   本专业对教师教学、学生学习评价的方式方法提出建议。对学生的学业考核评价内容应兼顾认知、技能、情感等方面，评价应体现评价标准、评价主体、评价方式、评价过程的多元化，具体采取个人学习资料册评价法，每一节课教师都要布置学生查找相关的资料，学生可通过图书馆互联网进行查找，然后分类整理，教师进行评价；课堂纪律评价。在课堂上评价学生是否遵守课堂纪律，是否按要求去做，可采取民主评议即小组评议与任课老师评议相结合的方式，从而约束学生的行为，保证稳定的课堂秩序； 日常学习表现评价。如上课学生发言的积极性，主动性，主动探究主题活动的表现等，可采取学生自评或小组评议的方式，并鼓励学生本人、同学、家长参与到评价中去，不断反思，从而调整自己的学习行为，不断进步要加强对教学过程的质量监控，改革教学评价的标准和方法。</w:t>
      </w:r>
    </w:p>
    <w:p>
      <w:pPr>
        <w:pStyle w:val="3"/>
        <w:spacing w:before="0" w:after="0"/>
        <w:jc w:val="left"/>
        <w:rPr>
          <w:b w:val="0"/>
          <w:bCs w:val="0"/>
          <w:sz w:val="28"/>
          <w:szCs w:val="28"/>
        </w:rPr>
      </w:pPr>
      <w:r>
        <w:rPr>
          <w:rFonts w:hint="eastAsia"/>
          <w:b w:val="0"/>
          <w:bCs w:val="0"/>
          <w:sz w:val="28"/>
          <w:szCs w:val="28"/>
        </w:rPr>
        <w:t xml:space="preserve">   （</w:t>
      </w:r>
      <w:r>
        <w:rPr>
          <w:rFonts w:hint="eastAsia"/>
          <w:b w:val="0"/>
          <w:bCs w:val="0"/>
          <w:sz w:val="28"/>
          <w:szCs w:val="28"/>
          <w:lang w:eastAsia="zh-CN"/>
        </w:rPr>
        <w:t>六</w:t>
      </w:r>
      <w:r>
        <w:rPr>
          <w:rFonts w:hint="eastAsia"/>
          <w:b w:val="0"/>
          <w:bCs w:val="0"/>
          <w:sz w:val="28"/>
          <w:szCs w:val="28"/>
        </w:rPr>
        <w:t>）</w:t>
      </w:r>
      <w:r>
        <w:rPr>
          <w:b w:val="0"/>
          <w:bCs w:val="0"/>
          <w:sz w:val="28"/>
          <w:szCs w:val="28"/>
        </w:rPr>
        <w:t>质量</w:t>
      </w:r>
      <w:r>
        <w:rPr>
          <w:rFonts w:hint="eastAsia"/>
          <w:b w:val="0"/>
          <w:bCs w:val="0"/>
          <w:sz w:val="28"/>
          <w:szCs w:val="28"/>
        </w:rPr>
        <w:t>管理</w:t>
      </w:r>
    </w:p>
    <w:p>
      <w:pPr>
        <w:spacing w:line="440" w:lineRule="exact"/>
        <w:ind w:firstLine="470" w:firstLineChars="196"/>
        <w:rPr>
          <w:rFonts w:ascii="宋体" w:hAnsi="宋体"/>
          <w:bCs/>
          <w:color w:val="0070C0"/>
          <w:sz w:val="24"/>
        </w:rPr>
      </w:pPr>
      <w:r>
        <w:rPr>
          <w:rFonts w:hint="eastAsia" w:ascii="宋体" w:hAnsi="宋体"/>
          <w:bCs/>
          <w:color w:val="000000"/>
          <w:sz w:val="24"/>
        </w:rPr>
        <w:t>本专业建立健全</w:t>
      </w:r>
      <w:r>
        <w:rPr>
          <w:rFonts w:ascii="宋体" w:hAnsi="宋体"/>
          <w:bCs/>
          <w:color w:val="000000"/>
          <w:sz w:val="24"/>
        </w:rPr>
        <w:t>校院</w:t>
      </w:r>
      <w:r>
        <w:rPr>
          <w:rFonts w:hint="eastAsia" w:ascii="宋体" w:hAnsi="宋体"/>
          <w:bCs/>
          <w:color w:val="000000"/>
          <w:sz w:val="24"/>
        </w:rPr>
        <w:t>（系）</w:t>
      </w:r>
      <w:r>
        <w:rPr>
          <w:rFonts w:ascii="宋体" w:hAnsi="宋体"/>
          <w:bCs/>
          <w:color w:val="000000"/>
          <w:sz w:val="24"/>
        </w:rPr>
        <w:t>两级的</w:t>
      </w:r>
      <w:r>
        <w:rPr>
          <w:rFonts w:hint="eastAsia" w:ascii="宋体" w:hAnsi="宋体"/>
          <w:bCs/>
          <w:color w:val="000000"/>
          <w:sz w:val="24"/>
        </w:rPr>
        <w:t>质量保障体系</w:t>
      </w:r>
      <w:r>
        <w:rPr>
          <w:rFonts w:ascii="宋体" w:hAnsi="宋体"/>
          <w:bCs/>
          <w:color w:val="000000"/>
          <w:sz w:val="24"/>
        </w:rPr>
        <w:t>。以保障和提高教学质量为目标，运用系统方法，依靠必要的组织结构，</w:t>
      </w:r>
      <w:r>
        <w:rPr>
          <w:rFonts w:hint="eastAsia" w:ascii="宋体" w:hAnsi="宋体"/>
          <w:bCs/>
          <w:color w:val="000000"/>
          <w:sz w:val="24"/>
        </w:rPr>
        <w:t>统筹考虑</w:t>
      </w:r>
      <w:r>
        <w:rPr>
          <w:rFonts w:ascii="宋体" w:hAnsi="宋体"/>
          <w:bCs/>
          <w:color w:val="000000"/>
          <w:sz w:val="24"/>
        </w:rPr>
        <w:t>影响教学质量的</w:t>
      </w:r>
      <w:r>
        <w:rPr>
          <w:rFonts w:hint="eastAsia" w:ascii="宋体" w:hAnsi="宋体"/>
          <w:bCs/>
          <w:color w:val="000000"/>
          <w:sz w:val="24"/>
        </w:rPr>
        <w:t>各主要</w:t>
      </w:r>
      <w:r>
        <w:rPr>
          <w:rFonts w:ascii="宋体" w:hAnsi="宋体"/>
          <w:bCs/>
          <w:color w:val="000000"/>
          <w:sz w:val="24"/>
        </w:rPr>
        <w:t>因素，</w:t>
      </w:r>
      <w:r>
        <w:rPr>
          <w:rFonts w:hint="eastAsia" w:ascii="宋体" w:hAnsi="宋体"/>
          <w:bCs/>
          <w:color w:val="000000"/>
          <w:sz w:val="24"/>
        </w:rPr>
        <w:t>结合教学诊断与改进、质量年报等职业院校自主保证人才培养质量的工作，统筹管理</w:t>
      </w:r>
      <w:r>
        <w:rPr>
          <w:rFonts w:ascii="宋体" w:hAnsi="宋体"/>
          <w:bCs/>
          <w:color w:val="000000"/>
          <w:sz w:val="24"/>
        </w:rPr>
        <w:t>学校各部门、各环节的教学质量管理活动，形成任务、职责、权限</w:t>
      </w:r>
      <w:r>
        <w:rPr>
          <w:rFonts w:hint="eastAsia" w:ascii="宋体" w:hAnsi="宋体"/>
          <w:bCs/>
          <w:color w:val="000000"/>
          <w:sz w:val="24"/>
        </w:rPr>
        <w:t>明确，</w:t>
      </w:r>
      <w:r>
        <w:rPr>
          <w:rFonts w:ascii="宋体" w:hAnsi="宋体"/>
          <w:bCs/>
          <w:color w:val="000000"/>
          <w:sz w:val="24"/>
        </w:rPr>
        <w:t>相互协调、相互促进的质量管理有机整体</w:t>
      </w:r>
      <w:r>
        <w:rPr>
          <w:rFonts w:ascii="宋体" w:hAnsi="宋体"/>
          <w:bCs/>
          <w:color w:val="0070C0"/>
          <w:sz w:val="24"/>
        </w:rPr>
        <w:t>。</w:t>
      </w:r>
    </w:p>
    <w:p>
      <w:pPr>
        <w:pStyle w:val="2"/>
        <w:spacing w:before="156" w:beforeLines="50" w:after="156" w:afterLines="50" w:line="440" w:lineRule="exact"/>
        <w:ind w:firstLine="561" w:firstLineChars="200"/>
        <w:rPr>
          <w:rFonts w:ascii="黑体" w:eastAsia="黑体"/>
          <w:bCs w:val="0"/>
          <w:sz w:val="28"/>
          <w:szCs w:val="28"/>
        </w:rPr>
      </w:pPr>
      <w:r>
        <w:rPr>
          <w:rFonts w:hint="eastAsia" w:ascii="黑体" w:eastAsia="黑体"/>
          <w:bCs w:val="0"/>
          <w:sz w:val="28"/>
          <w:szCs w:val="28"/>
        </w:rPr>
        <w:t>九</w:t>
      </w:r>
      <w:r>
        <w:rPr>
          <w:rFonts w:ascii="黑体" w:eastAsia="黑体"/>
          <w:bCs w:val="0"/>
          <w:sz w:val="28"/>
          <w:szCs w:val="28"/>
        </w:rPr>
        <w:t>、</w:t>
      </w:r>
      <w:r>
        <w:rPr>
          <w:rFonts w:hint="eastAsia" w:ascii="黑体" w:eastAsia="黑体"/>
          <w:bCs w:val="0"/>
          <w:sz w:val="28"/>
          <w:szCs w:val="28"/>
        </w:rPr>
        <w:t>毕业</w:t>
      </w:r>
      <w:r>
        <w:rPr>
          <w:rFonts w:ascii="黑体" w:eastAsia="黑体"/>
          <w:bCs w:val="0"/>
          <w:sz w:val="28"/>
          <w:szCs w:val="28"/>
        </w:rPr>
        <w:t>要求</w:t>
      </w:r>
    </w:p>
    <w:p>
      <w:pPr>
        <w:pStyle w:val="3"/>
        <w:spacing w:before="0" w:after="0"/>
        <w:ind w:firstLine="560" w:firstLineChars="200"/>
        <w:jc w:val="left"/>
        <w:rPr>
          <w:b w:val="0"/>
          <w:bCs w:val="0"/>
          <w:sz w:val="28"/>
          <w:szCs w:val="28"/>
        </w:rPr>
      </w:pPr>
      <w:r>
        <w:rPr>
          <w:rFonts w:hint="eastAsia"/>
          <w:b w:val="0"/>
          <w:bCs w:val="0"/>
          <w:sz w:val="28"/>
          <w:szCs w:val="28"/>
        </w:rPr>
        <w:t>（一）学分</w:t>
      </w:r>
      <w:r>
        <w:rPr>
          <w:b w:val="0"/>
          <w:bCs w:val="0"/>
          <w:sz w:val="28"/>
          <w:szCs w:val="28"/>
        </w:rPr>
        <w:t>要求</w:t>
      </w:r>
    </w:p>
    <w:p>
      <w:pPr>
        <w:spacing w:line="440" w:lineRule="exact"/>
        <w:ind w:firstLine="480" w:firstLineChars="200"/>
        <w:rPr>
          <w:rFonts w:hint="eastAsia" w:eastAsia="宋体"/>
          <w:color w:val="auto"/>
          <w:sz w:val="24"/>
          <w:lang w:eastAsia="zh-CN"/>
        </w:rPr>
      </w:pPr>
      <w:r>
        <w:rPr>
          <w:rFonts w:hint="eastAsia" w:ascii="宋体" w:hAnsi="宋体"/>
          <w:color w:val="auto"/>
          <w:sz w:val="24"/>
        </w:rPr>
        <w:t>本专业毕业最低学分要求为</w:t>
      </w:r>
      <w:r>
        <w:rPr>
          <w:rFonts w:hint="eastAsia" w:ascii="宋体" w:hAnsi="宋体"/>
          <w:color w:val="auto"/>
          <w:sz w:val="24"/>
          <w:lang w:val="en-US" w:eastAsia="zh-CN"/>
        </w:rPr>
        <w:t>163</w:t>
      </w:r>
      <w:r>
        <w:rPr>
          <w:rFonts w:hint="eastAsia" w:ascii="宋体" w:hAnsi="宋体"/>
          <w:color w:val="auto"/>
          <w:sz w:val="24"/>
        </w:rPr>
        <w:t>分，其中公共基础课程5</w:t>
      </w:r>
      <w:r>
        <w:rPr>
          <w:rFonts w:hint="eastAsia" w:ascii="宋体" w:hAnsi="宋体"/>
          <w:color w:val="auto"/>
          <w:sz w:val="24"/>
          <w:lang w:val="en-US" w:eastAsia="zh-CN"/>
        </w:rPr>
        <w:t>8</w:t>
      </w:r>
      <w:r>
        <w:rPr>
          <w:rFonts w:hint="eastAsia" w:ascii="宋体" w:hAnsi="宋体"/>
          <w:color w:val="auto"/>
          <w:sz w:val="24"/>
        </w:rPr>
        <w:t>学分，专业课程</w:t>
      </w:r>
      <w:r>
        <w:rPr>
          <w:rFonts w:hint="eastAsia" w:ascii="宋体" w:hAnsi="宋体"/>
          <w:color w:val="auto"/>
          <w:sz w:val="24"/>
          <w:lang w:val="en-US" w:eastAsia="zh-CN"/>
        </w:rPr>
        <w:t>105</w:t>
      </w:r>
      <w:r>
        <w:rPr>
          <w:rFonts w:hint="eastAsia" w:ascii="宋体" w:hAnsi="宋体"/>
          <w:color w:val="auto"/>
          <w:sz w:val="24"/>
        </w:rPr>
        <w:t>学分。</w:t>
      </w:r>
      <w:r>
        <w:rPr>
          <w:rFonts w:hint="eastAsia" w:ascii="宋体" w:hAnsi="宋体"/>
          <w:color w:val="auto"/>
          <w:sz w:val="24"/>
          <w:lang w:eastAsia="zh-CN"/>
        </w:rPr>
        <w:t>（</w:t>
      </w:r>
      <w:r>
        <w:rPr>
          <w:rFonts w:hint="eastAsia" w:ascii="宋体" w:hAnsi="宋体"/>
          <w:color w:val="auto"/>
          <w:sz w:val="24"/>
          <w:lang w:val="en-US" w:eastAsia="zh-CN"/>
        </w:rPr>
        <w:t>按总学分的95%计算</w:t>
      </w:r>
      <w:r>
        <w:rPr>
          <w:rFonts w:hint="eastAsia" w:ascii="宋体" w:hAnsi="宋体"/>
          <w:color w:val="auto"/>
          <w:sz w:val="24"/>
          <w:lang w:eastAsia="zh-CN"/>
        </w:rPr>
        <w:t>）</w:t>
      </w:r>
    </w:p>
    <w:p>
      <w:pPr>
        <w:pStyle w:val="3"/>
        <w:spacing w:before="0" w:after="0"/>
        <w:ind w:firstLine="560" w:firstLineChars="200"/>
        <w:jc w:val="left"/>
        <w:rPr>
          <w:b w:val="0"/>
          <w:bCs w:val="0"/>
          <w:sz w:val="28"/>
          <w:szCs w:val="28"/>
        </w:rPr>
      </w:pPr>
      <w:bookmarkStart w:id="0" w:name="_Toc450652159"/>
      <w:bookmarkStart w:id="1" w:name="_Toc535488357"/>
      <w:r>
        <w:rPr>
          <w:rFonts w:hint="eastAsia"/>
          <w:b w:val="0"/>
          <w:bCs w:val="0"/>
          <w:sz w:val="28"/>
          <w:szCs w:val="28"/>
        </w:rPr>
        <w:t>（二）</w:t>
      </w:r>
      <w:r>
        <w:rPr>
          <w:rFonts w:hint="eastAsia"/>
          <w:b w:val="0"/>
          <w:bCs w:val="0"/>
          <w:sz w:val="28"/>
          <w:szCs w:val="28"/>
          <w:lang w:eastAsia="zh-CN"/>
        </w:rPr>
        <w:t>1</w:t>
      </w:r>
      <w:r>
        <w:rPr>
          <w:b w:val="0"/>
          <w:bCs w:val="0"/>
          <w:sz w:val="28"/>
          <w:szCs w:val="28"/>
          <w:lang w:eastAsia="zh-CN"/>
        </w:rPr>
        <w:t>+X</w:t>
      </w:r>
      <w:r>
        <w:rPr>
          <w:b w:val="0"/>
          <w:bCs w:val="0"/>
          <w:sz w:val="28"/>
          <w:szCs w:val="28"/>
        </w:rPr>
        <w:t>证书要求</w:t>
      </w:r>
      <w:bookmarkEnd w:id="0"/>
      <w:bookmarkEnd w:id="1"/>
    </w:p>
    <w:p>
      <w:pPr>
        <w:pStyle w:val="35"/>
        <w:spacing w:before="156" w:beforeLines="50" w:line="440" w:lineRule="atLeast"/>
        <w:rPr>
          <w:rFonts w:ascii="微软雅黑" w:hAnsi="微软雅黑" w:eastAsia="微软雅黑"/>
          <w:b/>
          <w:sz w:val="20"/>
          <w:szCs w:val="20"/>
        </w:rPr>
      </w:pPr>
      <w:r>
        <w:rPr>
          <w:rFonts w:ascii="微软雅黑" w:hAnsi="微软雅黑" w:eastAsia="微软雅黑"/>
          <w:b/>
          <w:sz w:val="20"/>
          <w:szCs w:val="20"/>
        </w:rPr>
        <w:t>专业技能证书要求</w:t>
      </w:r>
    </w:p>
    <w:tbl>
      <w:tblPr>
        <w:tblStyle w:val="18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76"/>
        <w:gridCol w:w="1786"/>
        <w:gridCol w:w="2766"/>
        <w:gridCol w:w="1603"/>
        <w:gridCol w:w="140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jc w:val="center"/>
        </w:trPr>
        <w:tc>
          <w:tcPr>
            <w:tcW w:w="876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性质</w:t>
            </w:r>
          </w:p>
        </w:tc>
        <w:tc>
          <w:tcPr>
            <w:tcW w:w="1786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证书类别</w:t>
            </w:r>
          </w:p>
        </w:tc>
        <w:tc>
          <w:tcPr>
            <w:tcW w:w="2766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证书名称</w:t>
            </w:r>
          </w:p>
        </w:tc>
        <w:tc>
          <w:tcPr>
            <w:tcW w:w="1603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证书级别</w:t>
            </w:r>
          </w:p>
        </w:tc>
        <w:tc>
          <w:tcPr>
            <w:tcW w:w="1409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jc w:val="center"/>
        </w:trPr>
        <w:tc>
          <w:tcPr>
            <w:tcW w:w="876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必取</w:t>
            </w:r>
          </w:p>
        </w:tc>
        <w:tc>
          <w:tcPr>
            <w:tcW w:w="1786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职业</w:t>
            </w:r>
            <w:r>
              <w:rPr>
                <w:sz w:val="18"/>
                <w:szCs w:val="18"/>
              </w:rPr>
              <w:t>技能</w:t>
            </w:r>
            <w:r>
              <w:rPr>
                <w:rFonts w:hint="eastAsia"/>
                <w:sz w:val="18"/>
                <w:szCs w:val="18"/>
              </w:rPr>
              <w:t>等级</w:t>
            </w:r>
            <w:r>
              <w:rPr>
                <w:sz w:val="18"/>
                <w:szCs w:val="18"/>
              </w:rPr>
              <w:t>证书</w:t>
            </w:r>
            <w:r>
              <w:rPr>
                <w:rFonts w:hint="eastAsia"/>
                <w:sz w:val="18"/>
                <w:szCs w:val="18"/>
              </w:rPr>
              <w:t>1</w:t>
            </w:r>
          </w:p>
        </w:tc>
        <w:tc>
          <w:tcPr>
            <w:tcW w:w="2766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default" w:eastAsia="宋体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sz w:val="18"/>
                <w:szCs w:val="18"/>
                <w:lang w:val="en-US" w:eastAsia="zh-CN"/>
              </w:rPr>
              <w:t>“1+X”网店运营推广（初级）</w:t>
            </w:r>
          </w:p>
        </w:tc>
        <w:tc>
          <w:tcPr>
            <w:tcW w:w="1603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初级</w:t>
            </w:r>
          </w:p>
        </w:tc>
        <w:tc>
          <w:tcPr>
            <w:tcW w:w="1409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与</w:t>
            </w:r>
            <w:r>
              <w:rPr>
                <w:sz w:val="18"/>
                <w:szCs w:val="18"/>
              </w:rPr>
              <w:t>专业紧密相关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jc w:val="center"/>
        </w:trPr>
        <w:tc>
          <w:tcPr>
            <w:tcW w:w="876" w:type="dxa"/>
            <w:vMerge w:val="restart"/>
            <w:noWrap w:val="0"/>
            <w:vAlign w:val="center"/>
          </w:tcPr>
          <w:p>
            <w:pPr>
              <w:spacing w:line="320" w:lineRule="exac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选取</w:t>
            </w:r>
          </w:p>
        </w:tc>
        <w:tc>
          <w:tcPr>
            <w:tcW w:w="1786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职业</w:t>
            </w:r>
            <w:r>
              <w:rPr>
                <w:sz w:val="18"/>
                <w:szCs w:val="18"/>
              </w:rPr>
              <w:t>技能</w:t>
            </w:r>
            <w:r>
              <w:rPr>
                <w:rFonts w:hint="eastAsia"/>
                <w:sz w:val="18"/>
                <w:szCs w:val="18"/>
              </w:rPr>
              <w:t>等级</w:t>
            </w:r>
            <w:r>
              <w:rPr>
                <w:sz w:val="18"/>
                <w:szCs w:val="18"/>
              </w:rPr>
              <w:t>证书</w:t>
            </w:r>
            <w:r>
              <w:rPr>
                <w:rFonts w:hint="eastAsia"/>
                <w:sz w:val="18"/>
                <w:szCs w:val="18"/>
              </w:rPr>
              <w:t>2</w:t>
            </w:r>
          </w:p>
        </w:tc>
        <w:tc>
          <w:tcPr>
            <w:tcW w:w="2766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网络营销师</w:t>
            </w:r>
          </w:p>
        </w:tc>
        <w:tc>
          <w:tcPr>
            <w:tcW w:w="1603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初级</w:t>
            </w:r>
          </w:p>
        </w:tc>
        <w:tc>
          <w:tcPr>
            <w:tcW w:w="1409" w:type="dxa"/>
            <w:vMerge w:val="restart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就业</w:t>
            </w:r>
            <w:r>
              <w:rPr>
                <w:sz w:val="18"/>
                <w:szCs w:val="18"/>
              </w:rPr>
              <w:t>所需要的其他证书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jc w:val="center"/>
        </w:trPr>
        <w:tc>
          <w:tcPr>
            <w:tcW w:w="876" w:type="dxa"/>
            <w:vMerge w:val="continue"/>
            <w:noWrap w:val="0"/>
            <w:vAlign w:val="center"/>
          </w:tcPr>
          <w:p>
            <w:pPr>
              <w:spacing w:line="320" w:lineRule="exact"/>
              <w:jc w:val="center"/>
              <w:rPr>
                <w:sz w:val="18"/>
                <w:szCs w:val="18"/>
              </w:rPr>
            </w:pPr>
          </w:p>
        </w:tc>
        <w:tc>
          <w:tcPr>
            <w:tcW w:w="1786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职业</w:t>
            </w:r>
            <w:r>
              <w:rPr>
                <w:sz w:val="18"/>
                <w:szCs w:val="18"/>
              </w:rPr>
              <w:t>技能</w:t>
            </w:r>
            <w:r>
              <w:rPr>
                <w:rFonts w:hint="eastAsia"/>
                <w:sz w:val="18"/>
                <w:szCs w:val="18"/>
              </w:rPr>
              <w:t>等级</w:t>
            </w:r>
            <w:r>
              <w:rPr>
                <w:sz w:val="18"/>
                <w:szCs w:val="18"/>
              </w:rPr>
              <w:t>证书</w:t>
            </w:r>
            <w:r>
              <w:rPr>
                <w:rFonts w:hint="eastAsia"/>
                <w:sz w:val="18"/>
                <w:szCs w:val="18"/>
              </w:rPr>
              <w:t>3</w:t>
            </w:r>
          </w:p>
        </w:tc>
        <w:tc>
          <w:tcPr>
            <w:tcW w:w="2766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物流师</w:t>
            </w:r>
          </w:p>
        </w:tc>
        <w:tc>
          <w:tcPr>
            <w:tcW w:w="1603" w:type="dxa"/>
            <w:noWrap w:val="0"/>
            <w:vAlign w:val="center"/>
          </w:tcPr>
          <w:p>
            <w:pPr>
              <w:spacing w:line="320" w:lineRule="exact"/>
              <w:jc w:val="center"/>
              <w:rPr>
                <w:rFonts w:hint="eastAsia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初级</w:t>
            </w:r>
          </w:p>
        </w:tc>
        <w:tc>
          <w:tcPr>
            <w:tcW w:w="1409" w:type="dxa"/>
            <w:vMerge w:val="continue"/>
            <w:noWrap w:val="0"/>
            <w:vAlign w:val="center"/>
          </w:tcPr>
          <w:p>
            <w:pPr>
              <w:spacing w:line="320" w:lineRule="exact"/>
              <w:jc w:val="center"/>
              <w:rPr>
                <w:sz w:val="18"/>
                <w:szCs w:val="18"/>
              </w:rPr>
            </w:pPr>
          </w:p>
        </w:tc>
      </w:tr>
    </w:tbl>
    <w:p>
      <w:pPr>
        <w:pStyle w:val="2"/>
        <w:spacing w:before="156" w:beforeLines="50" w:after="156" w:afterLines="50" w:line="440" w:lineRule="exact"/>
        <w:ind w:firstLine="561" w:firstLineChars="200"/>
        <w:rPr>
          <w:rFonts w:hint="eastAsia" w:ascii="黑体" w:eastAsia="黑体"/>
          <w:bCs w:val="0"/>
          <w:sz w:val="28"/>
          <w:szCs w:val="28"/>
        </w:rPr>
      </w:pPr>
      <w:r>
        <w:rPr>
          <w:rFonts w:hint="eastAsia" w:ascii="黑体" w:eastAsia="黑体"/>
          <w:bCs w:val="0"/>
          <w:sz w:val="28"/>
          <w:szCs w:val="28"/>
        </w:rPr>
        <w:t>十</w:t>
      </w:r>
      <w:r>
        <w:rPr>
          <w:rFonts w:ascii="黑体" w:eastAsia="黑体"/>
          <w:bCs w:val="0"/>
          <w:sz w:val="28"/>
          <w:szCs w:val="28"/>
        </w:rPr>
        <w:t>、</w:t>
      </w:r>
      <w:r>
        <w:rPr>
          <w:rFonts w:hint="eastAsia" w:ascii="黑体" w:eastAsia="黑体"/>
          <w:bCs w:val="0"/>
          <w:sz w:val="28"/>
          <w:szCs w:val="28"/>
        </w:rPr>
        <w:t>继续</w:t>
      </w:r>
      <w:r>
        <w:rPr>
          <w:rFonts w:ascii="黑体" w:eastAsia="黑体"/>
          <w:bCs w:val="0"/>
          <w:sz w:val="28"/>
          <w:szCs w:val="28"/>
        </w:rPr>
        <w:t>学习建议</w:t>
      </w:r>
    </w:p>
    <w:p>
      <w:pPr>
        <w:spacing w:line="440" w:lineRule="exact"/>
        <w:ind w:firstLine="420" w:firstLineChars="200"/>
        <w:rPr>
          <w:rFonts w:hint="eastAsia" w:ascii="宋体" w:hAnsi="宋体"/>
          <w:sz w:val="24"/>
        </w:rPr>
        <w:sectPr>
          <w:footerReference r:id="rId6" w:type="default"/>
          <w:footerReference r:id="rId7" w:type="even"/>
          <w:pgSz w:w="11906" w:h="16838"/>
          <w:pgMar w:top="1418" w:right="1418" w:bottom="1418" w:left="1418" w:header="851" w:footer="992" w:gutter="284"/>
          <w:pgBorders w:offsetFrom="page">
            <w:top w:val="none" w:sz="0" w:space="0"/>
            <w:left w:val="none" w:sz="0" w:space="0"/>
            <w:bottom w:val="none" w:sz="0" w:space="0"/>
            <w:right w:val="none" w:sz="0" w:space="0"/>
          </w:pgBorders>
          <w:cols w:space="720" w:num="1"/>
          <w:docGrid w:type="lines" w:linePitch="312" w:charSpace="0"/>
        </w:sectPr>
      </w:pPr>
      <w:r>
        <w:rPr>
          <w:rFonts w:hint="eastAsia"/>
        </w:rPr>
        <w:t xml:space="preserve">  </w:t>
      </w:r>
      <w:r>
        <w:rPr>
          <w:rFonts w:hint="eastAsia" w:ascii="宋体" w:hAnsi="宋体"/>
          <w:sz w:val="24"/>
        </w:rPr>
        <w:t>与本</w:t>
      </w:r>
      <w:r>
        <w:rPr>
          <w:rFonts w:ascii="宋体" w:hAnsi="宋体"/>
          <w:sz w:val="24"/>
        </w:rPr>
        <w:t>专业</w:t>
      </w:r>
      <w:r>
        <w:rPr>
          <w:rFonts w:hint="eastAsia" w:ascii="宋体" w:hAnsi="宋体"/>
          <w:sz w:val="24"/>
        </w:rPr>
        <w:t>对接</w:t>
      </w:r>
      <w:r>
        <w:rPr>
          <w:rFonts w:ascii="宋体" w:hAnsi="宋体"/>
          <w:sz w:val="24"/>
        </w:rPr>
        <w:t>的高职（</w:t>
      </w:r>
      <w:r>
        <w:rPr>
          <w:rFonts w:hint="eastAsia" w:ascii="宋体" w:hAnsi="宋体"/>
          <w:sz w:val="24"/>
        </w:rPr>
        <w:t>大专</w:t>
      </w:r>
      <w:r>
        <w:rPr>
          <w:rFonts w:ascii="宋体" w:hAnsi="宋体"/>
          <w:sz w:val="24"/>
        </w:rPr>
        <w:t>）</w:t>
      </w:r>
      <w:r>
        <w:rPr>
          <w:rFonts w:hint="eastAsia" w:ascii="宋体" w:hAnsi="宋体"/>
          <w:sz w:val="24"/>
        </w:rPr>
        <w:t>专业为电子商务、工商管理</w:t>
      </w:r>
      <w:r>
        <w:rPr>
          <w:rFonts w:ascii="宋体" w:hAnsi="宋体"/>
          <w:sz w:val="24"/>
        </w:rPr>
        <w:t>专业</w:t>
      </w:r>
      <w:r>
        <w:rPr>
          <w:rFonts w:hint="eastAsia" w:ascii="宋体" w:hAnsi="宋体"/>
          <w:sz w:val="24"/>
        </w:rPr>
        <w:t>，</w:t>
      </w:r>
      <w:r>
        <w:rPr>
          <w:rFonts w:ascii="宋体" w:hAnsi="宋体"/>
          <w:sz w:val="24"/>
        </w:rPr>
        <w:t>本科</w:t>
      </w:r>
      <w:r>
        <w:rPr>
          <w:rFonts w:hint="eastAsia" w:ascii="宋体" w:hAnsi="宋体"/>
          <w:sz w:val="24"/>
        </w:rPr>
        <w:t>专业</w:t>
      </w:r>
      <w:r>
        <w:rPr>
          <w:rFonts w:ascii="宋体" w:hAnsi="宋体"/>
          <w:sz w:val="24"/>
        </w:rPr>
        <w:t>为</w:t>
      </w:r>
      <w:r>
        <w:rPr>
          <w:rFonts w:hint="eastAsia" w:ascii="宋体" w:hAnsi="宋体"/>
          <w:sz w:val="24"/>
        </w:rPr>
        <w:t>电子商务、工商管理专业，学生</w:t>
      </w:r>
      <w:r>
        <w:rPr>
          <w:rFonts w:ascii="宋体" w:hAnsi="宋体"/>
          <w:sz w:val="24"/>
        </w:rPr>
        <w:t>可通过</w:t>
      </w:r>
      <w:r>
        <w:rPr>
          <w:rFonts w:hint="eastAsia" w:ascii="宋体" w:hAnsi="宋体"/>
          <w:sz w:val="24"/>
        </w:rPr>
        <w:t>国家专业考试</w:t>
      </w:r>
      <w:r>
        <w:rPr>
          <w:rFonts w:ascii="宋体" w:hAnsi="宋体"/>
          <w:sz w:val="24"/>
        </w:rPr>
        <w:t>进入相应</w:t>
      </w:r>
      <w:r>
        <w:rPr>
          <w:rFonts w:hint="eastAsia" w:ascii="宋体" w:hAnsi="宋体"/>
          <w:sz w:val="24"/>
        </w:rPr>
        <w:t>高职或</w:t>
      </w:r>
      <w:r>
        <w:rPr>
          <w:rFonts w:ascii="宋体" w:hAnsi="宋体"/>
          <w:sz w:val="24"/>
        </w:rPr>
        <w:t>本科院校</w:t>
      </w:r>
      <w:r>
        <w:rPr>
          <w:rFonts w:hint="eastAsia" w:ascii="宋体" w:hAnsi="宋体"/>
          <w:sz w:val="24"/>
        </w:rPr>
        <w:t>继续</w:t>
      </w:r>
      <w:r>
        <w:rPr>
          <w:rFonts w:ascii="宋体" w:hAnsi="宋体"/>
          <w:sz w:val="24"/>
        </w:rPr>
        <w:t>学习与深造</w:t>
      </w:r>
      <w:r>
        <w:rPr>
          <w:rFonts w:hint="eastAsia" w:ascii="宋体" w:hAnsi="宋体"/>
          <w:sz w:val="24"/>
        </w:rPr>
        <w:t>。</w:t>
      </w:r>
    </w:p>
    <w:p>
      <w:pPr>
        <w:spacing w:before="156" w:beforeLines="50" w:after="156" w:afterLines="50"/>
        <w:ind w:firstLine="480" w:firstLineChars="200"/>
        <w:rPr>
          <w:rFonts w:hint="eastAsia" w:ascii="黑体" w:eastAsia="黑体"/>
          <w:bCs/>
          <w:sz w:val="24"/>
        </w:rPr>
      </w:pPr>
    </w:p>
    <w:p>
      <w:pPr>
        <w:spacing w:before="156" w:beforeLines="50" w:after="156" w:afterLines="50"/>
        <w:ind w:firstLine="480" w:firstLineChars="200"/>
        <w:rPr>
          <w:rFonts w:hint="eastAsia" w:ascii="黑体" w:eastAsia="黑体"/>
          <w:bCs/>
          <w:sz w:val="24"/>
          <w:highlight w:val="yellow"/>
        </w:rPr>
      </w:pPr>
      <w:r>
        <w:rPr>
          <w:rFonts w:hint="eastAsia" w:ascii="黑体" w:eastAsia="黑体"/>
          <w:bCs/>
          <w:sz w:val="24"/>
          <w:highlight w:val="yellow"/>
        </w:rPr>
        <w:t>附件一：专业人才需求与专业改革调研报告</w:t>
      </w:r>
    </w:p>
    <w:p>
      <w:pPr>
        <w:spacing w:before="156" w:beforeLines="50" w:after="156" w:afterLines="50"/>
        <w:ind w:firstLine="480" w:firstLineChars="200"/>
        <w:rPr>
          <w:rFonts w:hint="eastAsia" w:ascii="黑体" w:eastAsia="黑体"/>
          <w:bCs/>
          <w:sz w:val="24"/>
          <w:highlight w:val="yellow"/>
        </w:rPr>
      </w:pPr>
      <w:r>
        <w:rPr>
          <w:rFonts w:hint="eastAsia" w:ascii="黑体" w:eastAsia="黑体"/>
          <w:bCs/>
          <w:sz w:val="24"/>
          <w:highlight w:val="yellow"/>
        </w:rPr>
        <w:t>附件二：课程大纲（课程标准）</w:t>
      </w:r>
    </w:p>
    <w:p>
      <w:pPr>
        <w:spacing w:before="156" w:beforeLines="50" w:after="156" w:afterLines="50"/>
        <w:rPr>
          <w:rFonts w:hint="eastAsia" w:ascii="黑体" w:eastAsia="黑体"/>
          <w:bCs/>
          <w:sz w:val="24"/>
        </w:rPr>
      </w:pPr>
    </w:p>
    <w:p>
      <w:pPr>
        <w:spacing w:before="156" w:beforeLines="50" w:after="156" w:afterLines="50"/>
        <w:rPr>
          <w:rFonts w:hint="eastAsia" w:ascii="黑体" w:eastAsia="黑体"/>
          <w:bCs/>
          <w:sz w:val="24"/>
        </w:rPr>
      </w:pPr>
    </w:p>
    <w:p>
      <w:pPr>
        <w:spacing w:before="156" w:beforeLines="50" w:after="156" w:afterLines="50"/>
        <w:rPr>
          <w:rFonts w:hint="eastAsia" w:ascii="黑体" w:eastAsia="黑体"/>
          <w:bCs/>
          <w:sz w:val="24"/>
        </w:rPr>
      </w:pPr>
    </w:p>
    <w:p>
      <w:pPr>
        <w:spacing w:before="156" w:beforeLines="50" w:after="156" w:afterLines="50"/>
        <w:rPr>
          <w:rFonts w:hint="eastAsia" w:ascii="黑体" w:eastAsia="黑体"/>
          <w:bCs/>
          <w:sz w:val="24"/>
        </w:rPr>
      </w:pPr>
    </w:p>
    <w:p>
      <w:pPr>
        <w:spacing w:before="156" w:beforeLines="50" w:after="156" w:afterLines="50"/>
        <w:rPr>
          <w:rFonts w:hint="eastAsia" w:ascii="黑体" w:eastAsia="黑体"/>
          <w:bCs/>
          <w:sz w:val="28"/>
          <w:szCs w:val="28"/>
        </w:rPr>
      </w:pPr>
      <w:r>
        <w:rPr>
          <w:rFonts w:hint="eastAsia" w:ascii="黑体" w:eastAsia="黑体"/>
          <w:bCs/>
          <w:sz w:val="28"/>
          <w:szCs w:val="28"/>
        </w:rPr>
        <w:t>专业负责人：                    发改室主任：</w:t>
      </w:r>
    </w:p>
    <w:p>
      <w:pPr>
        <w:spacing w:before="156" w:beforeLines="50" w:after="156" w:afterLines="50"/>
        <w:rPr>
          <w:rFonts w:hint="eastAsia" w:ascii="黑体" w:eastAsia="黑体"/>
          <w:bCs/>
          <w:sz w:val="28"/>
          <w:szCs w:val="28"/>
        </w:rPr>
      </w:pPr>
      <w:r>
        <w:rPr>
          <w:rFonts w:hint="eastAsia" w:ascii="黑体" w:eastAsia="黑体"/>
          <w:bCs/>
          <w:sz w:val="28"/>
          <w:szCs w:val="28"/>
        </w:rPr>
        <w:t>分管校长：                      校长：</w:t>
      </w:r>
    </w:p>
    <w:sectPr>
      <w:pgSz w:w="11906" w:h="16838"/>
      <w:pgMar w:top="1418" w:right="1418" w:bottom="1418" w:left="1418" w:header="851" w:footer="992" w:gutter="284"/>
      <w:pgBorders w:offsetFrom="page">
        <w:top w:val="none" w:sz="0" w:space="0"/>
        <w:left w:val="none" w:sz="0" w:space="0"/>
        <w:bottom w:val="none" w:sz="0" w:space="0"/>
        <w:right w:val="none" w:sz="0" w:space="0"/>
      </w:pgBorders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汉仪书宋二K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00000000" w:csb1="00000000"/>
  </w:font>
  <w:font w:name="Arial">
    <w:panose1 w:val="020B0604020202020204"/>
    <w:charset w:val="01"/>
    <w:family w:val="swiss"/>
    <w:pitch w:val="default"/>
    <w:sig w:usb0="00000000" w:usb1="00000000" w:usb2="00000000" w:usb3="00000000" w:csb0="00000000" w:csb1="00000000"/>
  </w:font>
  <w:font w:name="黑体">
    <w:altName w:val="汉仪中黑KW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00000000" w:usb1="00000000" w:usb2="00000000" w:usb3="00000000" w:csb0="00000000" w:csb1="00000000"/>
  </w:font>
  <w:font w:name="Symbol">
    <w:altName w:val="Kingsoft Sig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Helvetica Neu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Helvetica Neue">
    <w:panose1 w:val="02000503000000020004"/>
    <w:charset w:val="00"/>
    <w:family w:val="auto"/>
    <w:pitch w:val="default"/>
    <w:sig w:usb0="00000000" w:usb1="00000000" w:usb2="00000000" w:usb3="00000000" w:csb0="00000000" w:csb1="00000000"/>
  </w:font>
  <w:font w:name="汉仪书宋二KW">
    <w:panose1 w:val="00020600040101010101"/>
    <w:charset w:val="86"/>
    <w:family w:val="auto"/>
    <w:pitch w:val="default"/>
    <w:sig w:usb0="00000000" w:usb1="00000000" w:usb2="00000000" w:usb3="00000000" w:csb0="00160000" w:csb1="00000000"/>
  </w:font>
  <w:font w:name="汉仪中黑KW">
    <w:panose1 w:val="00020600040101010101"/>
    <w:charset w:val="86"/>
    <w:family w:val="auto"/>
    <w:pitch w:val="default"/>
    <w:sig w:usb0="00000000" w:usb1="00000000" w:usb2="00000000" w:usb3="00000000" w:csb0="00160000" w:csb1="00000000"/>
  </w:font>
  <w:font w:name="仿宋_GB2312">
    <w:altName w:val="方正仿宋_GBK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方正仿宋_GBK">
    <w:panose1 w:val="02000000000000000000"/>
    <w:charset w:val="86"/>
    <w:family w:val="auto"/>
    <w:pitch w:val="default"/>
    <w:sig w:usb0="00000000" w:usb1="00000000" w:usb2="00000000" w:usb3="00000000" w:csb0="00160000" w:csb1="00000000"/>
  </w:font>
  <w:font w:name="Verdana">
    <w:panose1 w:val="020B0604030504040204"/>
    <w:charset w:val="00"/>
    <w:family w:val="auto"/>
    <w:pitch w:val="default"/>
    <w:sig w:usb0="00000000" w:usb1="00000000" w:usb2="00000000" w:usb3="00000000" w:csb0="00000000" w:csb1="00000000"/>
  </w:font>
  <w:font w:name="Century Gothic">
    <w:altName w:val="苹方-简"/>
    <w:panose1 w:val="020B0502020202020204"/>
    <w:charset w:val="00"/>
    <w:family w:val="auto"/>
    <w:pitch w:val="default"/>
    <w:sig w:usb0="00000000" w:usb1="00000000" w:usb2="00000000" w:usb3="00000000" w:csb0="0000009F" w:csb1="00000000"/>
  </w:font>
  <w:font w:name="苹方-简">
    <w:panose1 w:val="020B0400000000000000"/>
    <w:charset w:val="86"/>
    <w:family w:val="auto"/>
    <w:pitch w:val="default"/>
    <w:sig w:usb0="00000000" w:usb1="00000000" w:usb2="00000000" w:usb3="00000000" w:csb0="00160000" w:csb1="00000000"/>
  </w:font>
  <w:font w:name="微软雅黑">
    <w:altName w:val="汉仪旗黑"/>
    <w:panose1 w:val="020B0503020204020204"/>
    <w:charset w:val="86"/>
    <w:family w:val="auto"/>
    <w:pitch w:val="default"/>
    <w:sig w:usb0="00000000" w:usb1="00000000" w:usb2="00000016" w:usb3="00000000" w:csb0="0004001F" w:csb1="00000000"/>
  </w:font>
  <w:font w:name="汉仪旗黑">
    <w:panose1 w:val="00020600040101010101"/>
    <w:charset w:val="86"/>
    <w:family w:val="auto"/>
    <w:pitch w:val="default"/>
    <w:sig w:usb0="00000000" w:usb1="00000000" w:usb2="00000000" w:usb3="00000000" w:csb0="00060000" w:csb1="00000000"/>
  </w:font>
  <w:font w:name="Kingsoft Sign">
    <w:panose1 w:val="05050102010706020507"/>
    <w:charset w:val="00"/>
    <w:family w:val="auto"/>
    <w:pitch w:val="default"/>
    <w:sig w:usb0="00000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1"/>
      <w:framePr w:wrap="around" w:vAnchor="text" w:hAnchor="margin" w:xAlign="center" w:y="1"/>
      <w:rPr>
        <w:rStyle w:val="21"/>
      </w:rPr>
    </w:pPr>
    <w:r>
      <w:fldChar w:fldCharType="begin"/>
    </w:r>
    <w:r>
      <w:rPr>
        <w:rStyle w:val="21"/>
      </w:rPr>
      <w:instrText xml:space="preserve">PAGE  </w:instrText>
    </w:r>
    <w:r>
      <w:fldChar w:fldCharType="end"/>
    </w:r>
  </w:p>
  <w:p>
    <w:pPr>
      <w:pStyle w:val="11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1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1"/>
      <w:framePr w:wrap="around" w:vAnchor="text" w:hAnchor="margin" w:xAlign="center" w:y="1"/>
      <w:rPr>
        <w:rStyle w:val="21"/>
      </w:rPr>
    </w:pPr>
    <w:r>
      <w:fldChar w:fldCharType="begin"/>
    </w:r>
    <w:r>
      <w:rPr>
        <w:rStyle w:val="21"/>
      </w:rPr>
      <w:instrText xml:space="preserve">PAGE  </w:instrText>
    </w:r>
    <w:r>
      <w:fldChar w:fldCharType="separate"/>
    </w:r>
    <w:r>
      <w:rPr>
        <w:rStyle w:val="21"/>
      </w:rPr>
      <w:t>4</w:t>
    </w:r>
    <w:r>
      <w:fldChar w:fldCharType="end"/>
    </w:r>
  </w:p>
  <w:p>
    <w:pPr>
      <w:pStyle w:val="11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1"/>
      <w:framePr w:wrap="around" w:vAnchor="text" w:hAnchor="margin" w:xAlign="center" w:y="1"/>
      <w:rPr>
        <w:rStyle w:val="21"/>
      </w:rPr>
    </w:pPr>
    <w:r>
      <w:fldChar w:fldCharType="begin"/>
    </w:r>
    <w:r>
      <w:rPr>
        <w:rStyle w:val="21"/>
      </w:rPr>
      <w:instrText xml:space="preserve">PAGE  </w:instrText>
    </w:r>
    <w:r>
      <w:fldChar w:fldCharType="end"/>
    </w:r>
  </w:p>
  <w:p>
    <w:pPr>
      <w:pStyle w:val="11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2"/>
      <w:jc w:val="both"/>
      <w:rPr>
        <w:rFonts w:ascii="宋体"/>
        <w:b/>
        <w:bCs/>
        <w:sz w:val="21"/>
        <w:szCs w:val="21"/>
      </w:rPr>
    </w:pPr>
    <w:r>
      <w:rPr>
        <w:rFonts w:hint="eastAsia"/>
      </w:rPr>
      <w:t xml:space="preserve">  </w:t>
    </w:r>
    <w:r>
      <w:drawing>
        <wp:inline distT="0" distB="0" distL="114300" distR="114300">
          <wp:extent cx="1695450" cy="394970"/>
          <wp:effectExtent l="0" t="0" r="11430" b="1270"/>
          <wp:docPr id="101" name="图片 1" descr="untitl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1" name="图片 1" descr="untitled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695450" cy="3949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hint="eastAsia"/>
      </w:rPr>
      <w:t xml:space="preserve">                                         </w:t>
    </w:r>
    <w:r>
      <w:rPr>
        <w:rFonts w:hint="eastAsia" w:ascii="宋体" w:hAnsi="宋体"/>
        <w:lang w:eastAsia="zh-CN"/>
      </w:rPr>
      <w:t>电子商务</w:t>
    </w:r>
    <w:r>
      <w:rPr>
        <w:rFonts w:hint="eastAsia"/>
      </w:rPr>
      <w:t>专业人才培养方案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5"/>
  <w:bordersDoNotSurroundHeader w:val="0"/>
  <w:bordersDoNotSurroundFooter w:val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hyphenationZone w:val="36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IyMmEyNDVmMGFmOGVhMDZiMmMxYmQ0ZDUyZTZlN2QifQ=="/>
  </w:docVars>
  <w:rsids>
    <w:rsidRoot w:val="007B6F76"/>
    <w:rsid w:val="00006AB5"/>
    <w:rsid w:val="00007BC6"/>
    <w:rsid w:val="00014665"/>
    <w:rsid w:val="0002639F"/>
    <w:rsid w:val="00033051"/>
    <w:rsid w:val="00033452"/>
    <w:rsid w:val="00033698"/>
    <w:rsid w:val="00033FCD"/>
    <w:rsid w:val="00034720"/>
    <w:rsid w:val="00035CD1"/>
    <w:rsid w:val="00035DAF"/>
    <w:rsid w:val="00040D55"/>
    <w:rsid w:val="00043CFB"/>
    <w:rsid w:val="00044040"/>
    <w:rsid w:val="000531E1"/>
    <w:rsid w:val="00053F5C"/>
    <w:rsid w:val="000549BB"/>
    <w:rsid w:val="00064C4D"/>
    <w:rsid w:val="000663FC"/>
    <w:rsid w:val="00067244"/>
    <w:rsid w:val="00067F3C"/>
    <w:rsid w:val="00070141"/>
    <w:rsid w:val="00070D35"/>
    <w:rsid w:val="0007518A"/>
    <w:rsid w:val="00075931"/>
    <w:rsid w:val="00076F0C"/>
    <w:rsid w:val="00077D7A"/>
    <w:rsid w:val="000821EA"/>
    <w:rsid w:val="00083911"/>
    <w:rsid w:val="00084E7C"/>
    <w:rsid w:val="000946EE"/>
    <w:rsid w:val="00096F43"/>
    <w:rsid w:val="00097832"/>
    <w:rsid w:val="000A0971"/>
    <w:rsid w:val="000A0FBB"/>
    <w:rsid w:val="000A202A"/>
    <w:rsid w:val="000A2406"/>
    <w:rsid w:val="000A2A6B"/>
    <w:rsid w:val="000A551F"/>
    <w:rsid w:val="000A792B"/>
    <w:rsid w:val="000B01FD"/>
    <w:rsid w:val="000B1CEA"/>
    <w:rsid w:val="000B6B6E"/>
    <w:rsid w:val="000C45FE"/>
    <w:rsid w:val="000C784B"/>
    <w:rsid w:val="000D2297"/>
    <w:rsid w:val="000D5A92"/>
    <w:rsid w:val="000D5E39"/>
    <w:rsid w:val="000D6926"/>
    <w:rsid w:val="000D7B78"/>
    <w:rsid w:val="000E5B81"/>
    <w:rsid w:val="000E77DE"/>
    <w:rsid w:val="000F2DEC"/>
    <w:rsid w:val="000F5CEB"/>
    <w:rsid w:val="000F7307"/>
    <w:rsid w:val="000F7318"/>
    <w:rsid w:val="001009E8"/>
    <w:rsid w:val="00100EE8"/>
    <w:rsid w:val="00107396"/>
    <w:rsid w:val="00110050"/>
    <w:rsid w:val="0011183B"/>
    <w:rsid w:val="00111D2C"/>
    <w:rsid w:val="00121C11"/>
    <w:rsid w:val="00123FB3"/>
    <w:rsid w:val="001342F0"/>
    <w:rsid w:val="0013447B"/>
    <w:rsid w:val="001413F2"/>
    <w:rsid w:val="00142B49"/>
    <w:rsid w:val="00150658"/>
    <w:rsid w:val="00154CD2"/>
    <w:rsid w:val="00161507"/>
    <w:rsid w:val="00164899"/>
    <w:rsid w:val="00167818"/>
    <w:rsid w:val="0017311B"/>
    <w:rsid w:val="00173218"/>
    <w:rsid w:val="00182509"/>
    <w:rsid w:val="00183D72"/>
    <w:rsid w:val="001845C0"/>
    <w:rsid w:val="00185D09"/>
    <w:rsid w:val="00186B15"/>
    <w:rsid w:val="001877F2"/>
    <w:rsid w:val="00191CED"/>
    <w:rsid w:val="0019403F"/>
    <w:rsid w:val="00196601"/>
    <w:rsid w:val="001A1E33"/>
    <w:rsid w:val="001A3E4A"/>
    <w:rsid w:val="001A569B"/>
    <w:rsid w:val="001A797A"/>
    <w:rsid w:val="001A7B9E"/>
    <w:rsid w:val="001B3AFF"/>
    <w:rsid w:val="001B4987"/>
    <w:rsid w:val="001C0D15"/>
    <w:rsid w:val="001C1887"/>
    <w:rsid w:val="001C37BF"/>
    <w:rsid w:val="001C37E7"/>
    <w:rsid w:val="001C4138"/>
    <w:rsid w:val="001C5F4B"/>
    <w:rsid w:val="001D1919"/>
    <w:rsid w:val="001D35FE"/>
    <w:rsid w:val="001E28DB"/>
    <w:rsid w:val="001F129A"/>
    <w:rsid w:val="001F1BBE"/>
    <w:rsid w:val="001F65B9"/>
    <w:rsid w:val="00200F9E"/>
    <w:rsid w:val="00202477"/>
    <w:rsid w:val="00204C49"/>
    <w:rsid w:val="00205E19"/>
    <w:rsid w:val="00210F11"/>
    <w:rsid w:val="002141BD"/>
    <w:rsid w:val="00221579"/>
    <w:rsid w:val="0022360D"/>
    <w:rsid w:val="0022369A"/>
    <w:rsid w:val="00223756"/>
    <w:rsid w:val="00225D2A"/>
    <w:rsid w:val="0022643D"/>
    <w:rsid w:val="002269B8"/>
    <w:rsid w:val="00231C00"/>
    <w:rsid w:val="00231C3A"/>
    <w:rsid w:val="0023521B"/>
    <w:rsid w:val="00240295"/>
    <w:rsid w:val="00240A11"/>
    <w:rsid w:val="00241B44"/>
    <w:rsid w:val="00241F56"/>
    <w:rsid w:val="00251883"/>
    <w:rsid w:val="00252782"/>
    <w:rsid w:val="00252FE1"/>
    <w:rsid w:val="00255777"/>
    <w:rsid w:val="002566D2"/>
    <w:rsid w:val="00260413"/>
    <w:rsid w:val="00275FEE"/>
    <w:rsid w:val="00282769"/>
    <w:rsid w:val="00283685"/>
    <w:rsid w:val="0028444A"/>
    <w:rsid w:val="00285AB9"/>
    <w:rsid w:val="002879AD"/>
    <w:rsid w:val="0029243E"/>
    <w:rsid w:val="00296FA4"/>
    <w:rsid w:val="002A432D"/>
    <w:rsid w:val="002A4C46"/>
    <w:rsid w:val="002A6572"/>
    <w:rsid w:val="002B024E"/>
    <w:rsid w:val="002B0846"/>
    <w:rsid w:val="002B0889"/>
    <w:rsid w:val="002B30F7"/>
    <w:rsid w:val="002B45F2"/>
    <w:rsid w:val="002C5C5D"/>
    <w:rsid w:val="002C64CB"/>
    <w:rsid w:val="002D12DA"/>
    <w:rsid w:val="002D1EA6"/>
    <w:rsid w:val="002D226C"/>
    <w:rsid w:val="002D68BA"/>
    <w:rsid w:val="002E00ED"/>
    <w:rsid w:val="002E0DDE"/>
    <w:rsid w:val="002E1B44"/>
    <w:rsid w:val="002E31DF"/>
    <w:rsid w:val="002E420C"/>
    <w:rsid w:val="002E5059"/>
    <w:rsid w:val="002E74B8"/>
    <w:rsid w:val="00300824"/>
    <w:rsid w:val="00301531"/>
    <w:rsid w:val="003119E4"/>
    <w:rsid w:val="00314C76"/>
    <w:rsid w:val="00315A8F"/>
    <w:rsid w:val="003177BE"/>
    <w:rsid w:val="003218EF"/>
    <w:rsid w:val="00323536"/>
    <w:rsid w:val="003263F2"/>
    <w:rsid w:val="00326B7F"/>
    <w:rsid w:val="00330998"/>
    <w:rsid w:val="00333009"/>
    <w:rsid w:val="00333573"/>
    <w:rsid w:val="0033360F"/>
    <w:rsid w:val="00343F0C"/>
    <w:rsid w:val="00346F80"/>
    <w:rsid w:val="00350350"/>
    <w:rsid w:val="003523A0"/>
    <w:rsid w:val="0035401C"/>
    <w:rsid w:val="0035545D"/>
    <w:rsid w:val="003576E0"/>
    <w:rsid w:val="00360371"/>
    <w:rsid w:val="00370688"/>
    <w:rsid w:val="00370E91"/>
    <w:rsid w:val="00374411"/>
    <w:rsid w:val="003757B2"/>
    <w:rsid w:val="00381B24"/>
    <w:rsid w:val="00382247"/>
    <w:rsid w:val="003844FF"/>
    <w:rsid w:val="00387AE4"/>
    <w:rsid w:val="00391C62"/>
    <w:rsid w:val="00396629"/>
    <w:rsid w:val="003A1166"/>
    <w:rsid w:val="003A605E"/>
    <w:rsid w:val="003B11C2"/>
    <w:rsid w:val="003B12A6"/>
    <w:rsid w:val="003B38D2"/>
    <w:rsid w:val="003B3EA9"/>
    <w:rsid w:val="003B4FC5"/>
    <w:rsid w:val="003B52D1"/>
    <w:rsid w:val="003B7404"/>
    <w:rsid w:val="003C4B78"/>
    <w:rsid w:val="003C58A6"/>
    <w:rsid w:val="003C604D"/>
    <w:rsid w:val="003D139E"/>
    <w:rsid w:val="003D144E"/>
    <w:rsid w:val="003D35D5"/>
    <w:rsid w:val="003D3DC9"/>
    <w:rsid w:val="003D503A"/>
    <w:rsid w:val="003E086E"/>
    <w:rsid w:val="003E68E1"/>
    <w:rsid w:val="003F76EF"/>
    <w:rsid w:val="00400047"/>
    <w:rsid w:val="004004C5"/>
    <w:rsid w:val="004074C8"/>
    <w:rsid w:val="00410B23"/>
    <w:rsid w:val="0041401E"/>
    <w:rsid w:val="004141DF"/>
    <w:rsid w:val="0041755D"/>
    <w:rsid w:val="00420AD0"/>
    <w:rsid w:val="0042113D"/>
    <w:rsid w:val="00427168"/>
    <w:rsid w:val="00427352"/>
    <w:rsid w:val="00427F01"/>
    <w:rsid w:val="004302BB"/>
    <w:rsid w:val="0043173A"/>
    <w:rsid w:val="00435F25"/>
    <w:rsid w:val="00436CA3"/>
    <w:rsid w:val="0044533C"/>
    <w:rsid w:val="0044690A"/>
    <w:rsid w:val="00455F5D"/>
    <w:rsid w:val="00457DEB"/>
    <w:rsid w:val="004600FB"/>
    <w:rsid w:val="00463E84"/>
    <w:rsid w:val="00464F30"/>
    <w:rsid w:val="0046748B"/>
    <w:rsid w:val="00467C84"/>
    <w:rsid w:val="0047047E"/>
    <w:rsid w:val="00470DC8"/>
    <w:rsid w:val="004737CB"/>
    <w:rsid w:val="00474008"/>
    <w:rsid w:val="00480491"/>
    <w:rsid w:val="00483AB8"/>
    <w:rsid w:val="00486203"/>
    <w:rsid w:val="0048685B"/>
    <w:rsid w:val="00487AB6"/>
    <w:rsid w:val="004914CC"/>
    <w:rsid w:val="00493531"/>
    <w:rsid w:val="00495659"/>
    <w:rsid w:val="004961AF"/>
    <w:rsid w:val="004965F8"/>
    <w:rsid w:val="004A0741"/>
    <w:rsid w:val="004A1C7C"/>
    <w:rsid w:val="004A63D2"/>
    <w:rsid w:val="004B0636"/>
    <w:rsid w:val="004B367A"/>
    <w:rsid w:val="004B3F5D"/>
    <w:rsid w:val="004D7199"/>
    <w:rsid w:val="004E11B8"/>
    <w:rsid w:val="004E27FA"/>
    <w:rsid w:val="004E3CD2"/>
    <w:rsid w:val="004E420C"/>
    <w:rsid w:val="004F4468"/>
    <w:rsid w:val="004F5CB7"/>
    <w:rsid w:val="004F66BD"/>
    <w:rsid w:val="00500F13"/>
    <w:rsid w:val="005033FE"/>
    <w:rsid w:val="00505515"/>
    <w:rsid w:val="005220D1"/>
    <w:rsid w:val="0052701E"/>
    <w:rsid w:val="0053478C"/>
    <w:rsid w:val="005347E3"/>
    <w:rsid w:val="00534C7E"/>
    <w:rsid w:val="00546F94"/>
    <w:rsid w:val="00554838"/>
    <w:rsid w:val="005557B5"/>
    <w:rsid w:val="00563813"/>
    <w:rsid w:val="00563B4D"/>
    <w:rsid w:val="00567C62"/>
    <w:rsid w:val="00571093"/>
    <w:rsid w:val="0057258C"/>
    <w:rsid w:val="005808D0"/>
    <w:rsid w:val="00582B85"/>
    <w:rsid w:val="00585BFF"/>
    <w:rsid w:val="0058715C"/>
    <w:rsid w:val="005911FB"/>
    <w:rsid w:val="00594EAB"/>
    <w:rsid w:val="005A6A2F"/>
    <w:rsid w:val="005A784E"/>
    <w:rsid w:val="005B1B67"/>
    <w:rsid w:val="005B258C"/>
    <w:rsid w:val="005B35E0"/>
    <w:rsid w:val="005B5643"/>
    <w:rsid w:val="005B7215"/>
    <w:rsid w:val="005C0C56"/>
    <w:rsid w:val="005C5AC5"/>
    <w:rsid w:val="005D12E0"/>
    <w:rsid w:val="005D2579"/>
    <w:rsid w:val="005D2720"/>
    <w:rsid w:val="005D34B5"/>
    <w:rsid w:val="005D3E0F"/>
    <w:rsid w:val="005E7BA2"/>
    <w:rsid w:val="005E7BE9"/>
    <w:rsid w:val="005E7F96"/>
    <w:rsid w:val="005F5E80"/>
    <w:rsid w:val="005F6422"/>
    <w:rsid w:val="006010DF"/>
    <w:rsid w:val="00603AED"/>
    <w:rsid w:val="00606A78"/>
    <w:rsid w:val="00606F4C"/>
    <w:rsid w:val="0060769B"/>
    <w:rsid w:val="00610013"/>
    <w:rsid w:val="006106C2"/>
    <w:rsid w:val="00611DFB"/>
    <w:rsid w:val="00612042"/>
    <w:rsid w:val="0061384E"/>
    <w:rsid w:val="00613DF8"/>
    <w:rsid w:val="006279CF"/>
    <w:rsid w:val="00636438"/>
    <w:rsid w:val="00641FB1"/>
    <w:rsid w:val="00644DB5"/>
    <w:rsid w:val="00645514"/>
    <w:rsid w:val="00646947"/>
    <w:rsid w:val="0064717B"/>
    <w:rsid w:val="006508A6"/>
    <w:rsid w:val="00653039"/>
    <w:rsid w:val="0065427E"/>
    <w:rsid w:val="00656743"/>
    <w:rsid w:val="00656CEF"/>
    <w:rsid w:val="0065738F"/>
    <w:rsid w:val="00664F76"/>
    <w:rsid w:val="006724A4"/>
    <w:rsid w:val="00673B01"/>
    <w:rsid w:val="006819A8"/>
    <w:rsid w:val="0068567B"/>
    <w:rsid w:val="00687C0E"/>
    <w:rsid w:val="00690036"/>
    <w:rsid w:val="0069099B"/>
    <w:rsid w:val="00693C47"/>
    <w:rsid w:val="00693DFD"/>
    <w:rsid w:val="00697239"/>
    <w:rsid w:val="00697A54"/>
    <w:rsid w:val="006A2B3A"/>
    <w:rsid w:val="006A4A4E"/>
    <w:rsid w:val="006C5287"/>
    <w:rsid w:val="006C66A6"/>
    <w:rsid w:val="006C6791"/>
    <w:rsid w:val="006C70F7"/>
    <w:rsid w:val="006D0700"/>
    <w:rsid w:val="006D07A7"/>
    <w:rsid w:val="006D13F2"/>
    <w:rsid w:val="006D2922"/>
    <w:rsid w:val="006D483D"/>
    <w:rsid w:val="006D5EB4"/>
    <w:rsid w:val="006D699F"/>
    <w:rsid w:val="006E19A0"/>
    <w:rsid w:val="006E5616"/>
    <w:rsid w:val="006E588E"/>
    <w:rsid w:val="006E6C43"/>
    <w:rsid w:val="006E7B15"/>
    <w:rsid w:val="006F0E8F"/>
    <w:rsid w:val="006F15DF"/>
    <w:rsid w:val="006F2209"/>
    <w:rsid w:val="006F70AB"/>
    <w:rsid w:val="006F7653"/>
    <w:rsid w:val="00700384"/>
    <w:rsid w:val="0070156B"/>
    <w:rsid w:val="00704DE6"/>
    <w:rsid w:val="00704FFE"/>
    <w:rsid w:val="00705308"/>
    <w:rsid w:val="007067B2"/>
    <w:rsid w:val="00711910"/>
    <w:rsid w:val="00711DB4"/>
    <w:rsid w:val="007126BD"/>
    <w:rsid w:val="007154D8"/>
    <w:rsid w:val="00715EA2"/>
    <w:rsid w:val="0071659A"/>
    <w:rsid w:val="007208EA"/>
    <w:rsid w:val="00721561"/>
    <w:rsid w:val="00724312"/>
    <w:rsid w:val="00730684"/>
    <w:rsid w:val="00732328"/>
    <w:rsid w:val="00737605"/>
    <w:rsid w:val="0074090D"/>
    <w:rsid w:val="00740F73"/>
    <w:rsid w:val="007419A1"/>
    <w:rsid w:val="00747D84"/>
    <w:rsid w:val="00750D0F"/>
    <w:rsid w:val="00750F65"/>
    <w:rsid w:val="007557ED"/>
    <w:rsid w:val="00761D5B"/>
    <w:rsid w:val="00771C2B"/>
    <w:rsid w:val="007727F4"/>
    <w:rsid w:val="00777EAA"/>
    <w:rsid w:val="0078109B"/>
    <w:rsid w:val="007833BB"/>
    <w:rsid w:val="007850E0"/>
    <w:rsid w:val="00787014"/>
    <w:rsid w:val="0078705D"/>
    <w:rsid w:val="00794E6E"/>
    <w:rsid w:val="00795CAA"/>
    <w:rsid w:val="007A2C9C"/>
    <w:rsid w:val="007A3092"/>
    <w:rsid w:val="007A5712"/>
    <w:rsid w:val="007B022D"/>
    <w:rsid w:val="007B065D"/>
    <w:rsid w:val="007B6F76"/>
    <w:rsid w:val="007B7698"/>
    <w:rsid w:val="007C15DE"/>
    <w:rsid w:val="007D1539"/>
    <w:rsid w:val="007D18DB"/>
    <w:rsid w:val="007D19DD"/>
    <w:rsid w:val="007D7B19"/>
    <w:rsid w:val="007E1B74"/>
    <w:rsid w:val="007E4B35"/>
    <w:rsid w:val="007E55E3"/>
    <w:rsid w:val="007E603B"/>
    <w:rsid w:val="007F2090"/>
    <w:rsid w:val="007F293A"/>
    <w:rsid w:val="007F369C"/>
    <w:rsid w:val="007F6971"/>
    <w:rsid w:val="007F6AE2"/>
    <w:rsid w:val="00802A29"/>
    <w:rsid w:val="00803667"/>
    <w:rsid w:val="00803FD9"/>
    <w:rsid w:val="00804CCD"/>
    <w:rsid w:val="00807465"/>
    <w:rsid w:val="0081276B"/>
    <w:rsid w:val="00812869"/>
    <w:rsid w:val="008150F7"/>
    <w:rsid w:val="00820FC0"/>
    <w:rsid w:val="008210B2"/>
    <w:rsid w:val="00823947"/>
    <w:rsid w:val="00834651"/>
    <w:rsid w:val="00837E60"/>
    <w:rsid w:val="00840758"/>
    <w:rsid w:val="00841333"/>
    <w:rsid w:val="00841482"/>
    <w:rsid w:val="008417AD"/>
    <w:rsid w:val="00842389"/>
    <w:rsid w:val="00842ADC"/>
    <w:rsid w:val="008451DC"/>
    <w:rsid w:val="00850058"/>
    <w:rsid w:val="0085070B"/>
    <w:rsid w:val="0085316F"/>
    <w:rsid w:val="00853B56"/>
    <w:rsid w:val="00854165"/>
    <w:rsid w:val="00855447"/>
    <w:rsid w:val="00864934"/>
    <w:rsid w:val="00864ADD"/>
    <w:rsid w:val="00881FAA"/>
    <w:rsid w:val="00886330"/>
    <w:rsid w:val="008864C3"/>
    <w:rsid w:val="00886594"/>
    <w:rsid w:val="0089323A"/>
    <w:rsid w:val="00895187"/>
    <w:rsid w:val="008A09A5"/>
    <w:rsid w:val="008A1E68"/>
    <w:rsid w:val="008A5D40"/>
    <w:rsid w:val="008B0D47"/>
    <w:rsid w:val="008B3EC0"/>
    <w:rsid w:val="008C51C3"/>
    <w:rsid w:val="008C5A0F"/>
    <w:rsid w:val="008D321D"/>
    <w:rsid w:val="008D4ED9"/>
    <w:rsid w:val="008D7035"/>
    <w:rsid w:val="008E35ED"/>
    <w:rsid w:val="008E39EF"/>
    <w:rsid w:val="008E6A34"/>
    <w:rsid w:val="008E768F"/>
    <w:rsid w:val="009061F1"/>
    <w:rsid w:val="00906237"/>
    <w:rsid w:val="009069C4"/>
    <w:rsid w:val="009104C6"/>
    <w:rsid w:val="00911421"/>
    <w:rsid w:val="009120CE"/>
    <w:rsid w:val="009166D2"/>
    <w:rsid w:val="009209F6"/>
    <w:rsid w:val="00922B2D"/>
    <w:rsid w:val="0092385D"/>
    <w:rsid w:val="00932C2E"/>
    <w:rsid w:val="00936EBC"/>
    <w:rsid w:val="00945642"/>
    <w:rsid w:val="009558B6"/>
    <w:rsid w:val="0096164E"/>
    <w:rsid w:val="00970CCE"/>
    <w:rsid w:val="00973479"/>
    <w:rsid w:val="00974554"/>
    <w:rsid w:val="0097499D"/>
    <w:rsid w:val="00980A1B"/>
    <w:rsid w:val="009819C8"/>
    <w:rsid w:val="00990F9C"/>
    <w:rsid w:val="009944F9"/>
    <w:rsid w:val="00994D00"/>
    <w:rsid w:val="009A060A"/>
    <w:rsid w:val="009A0E8C"/>
    <w:rsid w:val="009A44B4"/>
    <w:rsid w:val="009A7B70"/>
    <w:rsid w:val="009B283D"/>
    <w:rsid w:val="009B6407"/>
    <w:rsid w:val="009B66C5"/>
    <w:rsid w:val="009B6F04"/>
    <w:rsid w:val="009B7DB8"/>
    <w:rsid w:val="009C7AA8"/>
    <w:rsid w:val="009D250C"/>
    <w:rsid w:val="009D48F8"/>
    <w:rsid w:val="009D50A9"/>
    <w:rsid w:val="009D54B2"/>
    <w:rsid w:val="009D657F"/>
    <w:rsid w:val="009D70E2"/>
    <w:rsid w:val="009E3448"/>
    <w:rsid w:val="009E366C"/>
    <w:rsid w:val="009E3FBB"/>
    <w:rsid w:val="009E6BFB"/>
    <w:rsid w:val="009F03A3"/>
    <w:rsid w:val="009F0922"/>
    <w:rsid w:val="009F1007"/>
    <w:rsid w:val="009F2214"/>
    <w:rsid w:val="009F3049"/>
    <w:rsid w:val="009F4BE1"/>
    <w:rsid w:val="009F687B"/>
    <w:rsid w:val="00A06A70"/>
    <w:rsid w:val="00A06A74"/>
    <w:rsid w:val="00A10992"/>
    <w:rsid w:val="00A11CAD"/>
    <w:rsid w:val="00A12855"/>
    <w:rsid w:val="00A176AD"/>
    <w:rsid w:val="00A179D4"/>
    <w:rsid w:val="00A21209"/>
    <w:rsid w:val="00A2507E"/>
    <w:rsid w:val="00A3288E"/>
    <w:rsid w:val="00A330D3"/>
    <w:rsid w:val="00A33D9F"/>
    <w:rsid w:val="00A35719"/>
    <w:rsid w:val="00A40024"/>
    <w:rsid w:val="00A40A95"/>
    <w:rsid w:val="00A51C8F"/>
    <w:rsid w:val="00A5607F"/>
    <w:rsid w:val="00A61501"/>
    <w:rsid w:val="00A64B03"/>
    <w:rsid w:val="00A65C8A"/>
    <w:rsid w:val="00A70A32"/>
    <w:rsid w:val="00A73A2D"/>
    <w:rsid w:val="00A7504B"/>
    <w:rsid w:val="00A75080"/>
    <w:rsid w:val="00A75ED8"/>
    <w:rsid w:val="00A762E5"/>
    <w:rsid w:val="00A8255B"/>
    <w:rsid w:val="00A8256E"/>
    <w:rsid w:val="00A9096C"/>
    <w:rsid w:val="00A91B0D"/>
    <w:rsid w:val="00A91F40"/>
    <w:rsid w:val="00A937E4"/>
    <w:rsid w:val="00A976D7"/>
    <w:rsid w:val="00AA0C7D"/>
    <w:rsid w:val="00AA3F04"/>
    <w:rsid w:val="00AA4410"/>
    <w:rsid w:val="00AA5561"/>
    <w:rsid w:val="00AA61E4"/>
    <w:rsid w:val="00AB10D7"/>
    <w:rsid w:val="00AB2D1D"/>
    <w:rsid w:val="00AB5D64"/>
    <w:rsid w:val="00AC121F"/>
    <w:rsid w:val="00AC22DD"/>
    <w:rsid w:val="00AC241B"/>
    <w:rsid w:val="00AC305E"/>
    <w:rsid w:val="00AC7CDB"/>
    <w:rsid w:val="00AD09EB"/>
    <w:rsid w:val="00AD0E0B"/>
    <w:rsid w:val="00AD0F4C"/>
    <w:rsid w:val="00AD2FE7"/>
    <w:rsid w:val="00AD5606"/>
    <w:rsid w:val="00AD697A"/>
    <w:rsid w:val="00AE0465"/>
    <w:rsid w:val="00AE4370"/>
    <w:rsid w:val="00AE6202"/>
    <w:rsid w:val="00AE6DDB"/>
    <w:rsid w:val="00AE7A33"/>
    <w:rsid w:val="00AF6BB3"/>
    <w:rsid w:val="00AF764B"/>
    <w:rsid w:val="00B0064E"/>
    <w:rsid w:val="00B02B88"/>
    <w:rsid w:val="00B0760F"/>
    <w:rsid w:val="00B07E45"/>
    <w:rsid w:val="00B10CF8"/>
    <w:rsid w:val="00B138AA"/>
    <w:rsid w:val="00B16C2D"/>
    <w:rsid w:val="00B21497"/>
    <w:rsid w:val="00B21855"/>
    <w:rsid w:val="00B219D0"/>
    <w:rsid w:val="00B226E7"/>
    <w:rsid w:val="00B22959"/>
    <w:rsid w:val="00B22A59"/>
    <w:rsid w:val="00B22D83"/>
    <w:rsid w:val="00B24EBD"/>
    <w:rsid w:val="00B3652B"/>
    <w:rsid w:val="00B421E2"/>
    <w:rsid w:val="00B4657E"/>
    <w:rsid w:val="00B5026C"/>
    <w:rsid w:val="00B51718"/>
    <w:rsid w:val="00B51C3E"/>
    <w:rsid w:val="00B53A6C"/>
    <w:rsid w:val="00B555FE"/>
    <w:rsid w:val="00B64363"/>
    <w:rsid w:val="00B754E4"/>
    <w:rsid w:val="00B8644F"/>
    <w:rsid w:val="00B91BDC"/>
    <w:rsid w:val="00B920F6"/>
    <w:rsid w:val="00B93AAB"/>
    <w:rsid w:val="00B94135"/>
    <w:rsid w:val="00B955F6"/>
    <w:rsid w:val="00B978B9"/>
    <w:rsid w:val="00BA2747"/>
    <w:rsid w:val="00BA37AC"/>
    <w:rsid w:val="00BA6E49"/>
    <w:rsid w:val="00BA7594"/>
    <w:rsid w:val="00BA7A20"/>
    <w:rsid w:val="00BB3311"/>
    <w:rsid w:val="00BB5C1D"/>
    <w:rsid w:val="00BB5F40"/>
    <w:rsid w:val="00BC1921"/>
    <w:rsid w:val="00BC5501"/>
    <w:rsid w:val="00BC7C81"/>
    <w:rsid w:val="00BD00DD"/>
    <w:rsid w:val="00BD2182"/>
    <w:rsid w:val="00BD2AAB"/>
    <w:rsid w:val="00BD76A1"/>
    <w:rsid w:val="00BE33C6"/>
    <w:rsid w:val="00BE4464"/>
    <w:rsid w:val="00BE6790"/>
    <w:rsid w:val="00BE6D35"/>
    <w:rsid w:val="00BF2EA8"/>
    <w:rsid w:val="00BF37FA"/>
    <w:rsid w:val="00BF5DA5"/>
    <w:rsid w:val="00BF6B4F"/>
    <w:rsid w:val="00BF74CB"/>
    <w:rsid w:val="00C10128"/>
    <w:rsid w:val="00C10940"/>
    <w:rsid w:val="00C12F4E"/>
    <w:rsid w:val="00C149BF"/>
    <w:rsid w:val="00C20D22"/>
    <w:rsid w:val="00C24DBF"/>
    <w:rsid w:val="00C31C6A"/>
    <w:rsid w:val="00C338E6"/>
    <w:rsid w:val="00C3511F"/>
    <w:rsid w:val="00C35ABE"/>
    <w:rsid w:val="00C36E24"/>
    <w:rsid w:val="00C40251"/>
    <w:rsid w:val="00C44D4B"/>
    <w:rsid w:val="00C46C28"/>
    <w:rsid w:val="00C47104"/>
    <w:rsid w:val="00C54398"/>
    <w:rsid w:val="00C5528D"/>
    <w:rsid w:val="00C55832"/>
    <w:rsid w:val="00C55A2C"/>
    <w:rsid w:val="00C55FBF"/>
    <w:rsid w:val="00C56489"/>
    <w:rsid w:val="00C56BEF"/>
    <w:rsid w:val="00C57FEC"/>
    <w:rsid w:val="00C60BE4"/>
    <w:rsid w:val="00C63B28"/>
    <w:rsid w:val="00C66D54"/>
    <w:rsid w:val="00C7571E"/>
    <w:rsid w:val="00C75E6E"/>
    <w:rsid w:val="00C86180"/>
    <w:rsid w:val="00C86DDC"/>
    <w:rsid w:val="00C94E65"/>
    <w:rsid w:val="00C97B16"/>
    <w:rsid w:val="00CA1056"/>
    <w:rsid w:val="00CA5E68"/>
    <w:rsid w:val="00CA723E"/>
    <w:rsid w:val="00CB0DBB"/>
    <w:rsid w:val="00CB0E97"/>
    <w:rsid w:val="00CB100A"/>
    <w:rsid w:val="00CB2742"/>
    <w:rsid w:val="00CB4A95"/>
    <w:rsid w:val="00CB512D"/>
    <w:rsid w:val="00CB5162"/>
    <w:rsid w:val="00CB6EB3"/>
    <w:rsid w:val="00CC16DF"/>
    <w:rsid w:val="00CC2055"/>
    <w:rsid w:val="00CC3AEA"/>
    <w:rsid w:val="00CC416B"/>
    <w:rsid w:val="00CC48F2"/>
    <w:rsid w:val="00CC6489"/>
    <w:rsid w:val="00CE1F06"/>
    <w:rsid w:val="00CE3E7A"/>
    <w:rsid w:val="00CE525E"/>
    <w:rsid w:val="00CE72AD"/>
    <w:rsid w:val="00CE74E8"/>
    <w:rsid w:val="00CF0737"/>
    <w:rsid w:val="00CF13BB"/>
    <w:rsid w:val="00CF239E"/>
    <w:rsid w:val="00CF2950"/>
    <w:rsid w:val="00CF506A"/>
    <w:rsid w:val="00CF5A46"/>
    <w:rsid w:val="00D0043D"/>
    <w:rsid w:val="00D06198"/>
    <w:rsid w:val="00D14439"/>
    <w:rsid w:val="00D16A78"/>
    <w:rsid w:val="00D20E72"/>
    <w:rsid w:val="00D253A5"/>
    <w:rsid w:val="00D46B1B"/>
    <w:rsid w:val="00D52853"/>
    <w:rsid w:val="00D55CF9"/>
    <w:rsid w:val="00D5687E"/>
    <w:rsid w:val="00D56A6C"/>
    <w:rsid w:val="00D57D96"/>
    <w:rsid w:val="00D61115"/>
    <w:rsid w:val="00D62062"/>
    <w:rsid w:val="00D65DE2"/>
    <w:rsid w:val="00D74148"/>
    <w:rsid w:val="00D74833"/>
    <w:rsid w:val="00D77123"/>
    <w:rsid w:val="00D7747C"/>
    <w:rsid w:val="00D83964"/>
    <w:rsid w:val="00D8617F"/>
    <w:rsid w:val="00D86CC7"/>
    <w:rsid w:val="00D9046C"/>
    <w:rsid w:val="00D92907"/>
    <w:rsid w:val="00D94CAE"/>
    <w:rsid w:val="00D950D5"/>
    <w:rsid w:val="00D95985"/>
    <w:rsid w:val="00D963FC"/>
    <w:rsid w:val="00D977FB"/>
    <w:rsid w:val="00DA0278"/>
    <w:rsid w:val="00DA3D6A"/>
    <w:rsid w:val="00DA4109"/>
    <w:rsid w:val="00DA5A42"/>
    <w:rsid w:val="00DA5D41"/>
    <w:rsid w:val="00DA61BE"/>
    <w:rsid w:val="00DA6333"/>
    <w:rsid w:val="00DB5F2C"/>
    <w:rsid w:val="00DC02C5"/>
    <w:rsid w:val="00DC07EB"/>
    <w:rsid w:val="00DC095B"/>
    <w:rsid w:val="00DD05EC"/>
    <w:rsid w:val="00DD4D98"/>
    <w:rsid w:val="00DD5867"/>
    <w:rsid w:val="00DE309B"/>
    <w:rsid w:val="00DE30FD"/>
    <w:rsid w:val="00DE7918"/>
    <w:rsid w:val="00DF222F"/>
    <w:rsid w:val="00DF5BCE"/>
    <w:rsid w:val="00E00B08"/>
    <w:rsid w:val="00E06D2E"/>
    <w:rsid w:val="00E074C5"/>
    <w:rsid w:val="00E07A6F"/>
    <w:rsid w:val="00E07A70"/>
    <w:rsid w:val="00E101E5"/>
    <w:rsid w:val="00E23E8A"/>
    <w:rsid w:val="00E26285"/>
    <w:rsid w:val="00E26D17"/>
    <w:rsid w:val="00E2702D"/>
    <w:rsid w:val="00E271B3"/>
    <w:rsid w:val="00E3069C"/>
    <w:rsid w:val="00E3303C"/>
    <w:rsid w:val="00E37031"/>
    <w:rsid w:val="00E4131C"/>
    <w:rsid w:val="00E450E4"/>
    <w:rsid w:val="00E476BB"/>
    <w:rsid w:val="00E55AA4"/>
    <w:rsid w:val="00E56F75"/>
    <w:rsid w:val="00E624C8"/>
    <w:rsid w:val="00E66623"/>
    <w:rsid w:val="00E67616"/>
    <w:rsid w:val="00E72499"/>
    <w:rsid w:val="00E72B9A"/>
    <w:rsid w:val="00E750D1"/>
    <w:rsid w:val="00E801C6"/>
    <w:rsid w:val="00E86D36"/>
    <w:rsid w:val="00E87D57"/>
    <w:rsid w:val="00E92080"/>
    <w:rsid w:val="00E92A94"/>
    <w:rsid w:val="00E937DD"/>
    <w:rsid w:val="00E95290"/>
    <w:rsid w:val="00EA22D5"/>
    <w:rsid w:val="00EB02DE"/>
    <w:rsid w:val="00EB4EEE"/>
    <w:rsid w:val="00EB601E"/>
    <w:rsid w:val="00EB701E"/>
    <w:rsid w:val="00EC0062"/>
    <w:rsid w:val="00EC3F21"/>
    <w:rsid w:val="00ED111E"/>
    <w:rsid w:val="00ED595B"/>
    <w:rsid w:val="00EE71EE"/>
    <w:rsid w:val="00EE760F"/>
    <w:rsid w:val="00EE7E3E"/>
    <w:rsid w:val="00EF0787"/>
    <w:rsid w:val="00EF35AB"/>
    <w:rsid w:val="00EF38B5"/>
    <w:rsid w:val="00F0542A"/>
    <w:rsid w:val="00F153BF"/>
    <w:rsid w:val="00F2053A"/>
    <w:rsid w:val="00F20B05"/>
    <w:rsid w:val="00F21BA4"/>
    <w:rsid w:val="00F227C1"/>
    <w:rsid w:val="00F232D6"/>
    <w:rsid w:val="00F236B7"/>
    <w:rsid w:val="00F26DD1"/>
    <w:rsid w:val="00F27242"/>
    <w:rsid w:val="00F27635"/>
    <w:rsid w:val="00F30613"/>
    <w:rsid w:val="00F31767"/>
    <w:rsid w:val="00F33608"/>
    <w:rsid w:val="00F37F80"/>
    <w:rsid w:val="00F403E3"/>
    <w:rsid w:val="00F42FEB"/>
    <w:rsid w:val="00F45ECC"/>
    <w:rsid w:val="00F46DC2"/>
    <w:rsid w:val="00F47BBD"/>
    <w:rsid w:val="00F5122F"/>
    <w:rsid w:val="00F524D5"/>
    <w:rsid w:val="00F55F63"/>
    <w:rsid w:val="00F57D3A"/>
    <w:rsid w:val="00F62A03"/>
    <w:rsid w:val="00F63492"/>
    <w:rsid w:val="00F642AB"/>
    <w:rsid w:val="00F724B7"/>
    <w:rsid w:val="00F77A28"/>
    <w:rsid w:val="00F82E0D"/>
    <w:rsid w:val="00F83462"/>
    <w:rsid w:val="00F921D4"/>
    <w:rsid w:val="00F94580"/>
    <w:rsid w:val="00F96DF7"/>
    <w:rsid w:val="00FA0C35"/>
    <w:rsid w:val="00FA18F6"/>
    <w:rsid w:val="00FA2C40"/>
    <w:rsid w:val="00FA31C6"/>
    <w:rsid w:val="00FA539E"/>
    <w:rsid w:val="00FA66F5"/>
    <w:rsid w:val="00FA6A89"/>
    <w:rsid w:val="00FA7309"/>
    <w:rsid w:val="00FA7542"/>
    <w:rsid w:val="00FB1412"/>
    <w:rsid w:val="00FB2750"/>
    <w:rsid w:val="00FB7174"/>
    <w:rsid w:val="00FB72B9"/>
    <w:rsid w:val="00FB7F05"/>
    <w:rsid w:val="00FC3260"/>
    <w:rsid w:val="00FD0909"/>
    <w:rsid w:val="00FD251E"/>
    <w:rsid w:val="00FD58A5"/>
    <w:rsid w:val="00FD6A32"/>
    <w:rsid w:val="00FD6C7C"/>
    <w:rsid w:val="00FE121F"/>
    <w:rsid w:val="00FE4884"/>
    <w:rsid w:val="00FE5421"/>
    <w:rsid w:val="00FE6487"/>
    <w:rsid w:val="05240177"/>
    <w:rsid w:val="05B50A93"/>
    <w:rsid w:val="0BD01C71"/>
    <w:rsid w:val="0F7E7A27"/>
    <w:rsid w:val="105212DD"/>
    <w:rsid w:val="111B1252"/>
    <w:rsid w:val="13F7152F"/>
    <w:rsid w:val="145C63D8"/>
    <w:rsid w:val="15DE41CF"/>
    <w:rsid w:val="1934270B"/>
    <w:rsid w:val="1B7927E1"/>
    <w:rsid w:val="1BA87A8F"/>
    <w:rsid w:val="1BD23C9F"/>
    <w:rsid w:val="1E2248DF"/>
    <w:rsid w:val="207B7B3A"/>
    <w:rsid w:val="22C71544"/>
    <w:rsid w:val="2301332D"/>
    <w:rsid w:val="25B5587E"/>
    <w:rsid w:val="2D430559"/>
    <w:rsid w:val="2D6F37A1"/>
    <w:rsid w:val="2DF53A8F"/>
    <w:rsid w:val="2E5C3D7D"/>
    <w:rsid w:val="2E671012"/>
    <w:rsid w:val="313C1E8F"/>
    <w:rsid w:val="32255235"/>
    <w:rsid w:val="32473B78"/>
    <w:rsid w:val="3BE96D97"/>
    <w:rsid w:val="3D687987"/>
    <w:rsid w:val="3E042669"/>
    <w:rsid w:val="40DA5FD7"/>
    <w:rsid w:val="42DA785E"/>
    <w:rsid w:val="43E83C1C"/>
    <w:rsid w:val="460269FC"/>
    <w:rsid w:val="461C0BE8"/>
    <w:rsid w:val="47976507"/>
    <w:rsid w:val="493F77C5"/>
    <w:rsid w:val="4D4E12A7"/>
    <w:rsid w:val="506039AD"/>
    <w:rsid w:val="518702D5"/>
    <w:rsid w:val="53A1225E"/>
    <w:rsid w:val="53DB1AD8"/>
    <w:rsid w:val="56AC38E6"/>
    <w:rsid w:val="577C7589"/>
    <w:rsid w:val="5B0173BC"/>
    <w:rsid w:val="5F5617C8"/>
    <w:rsid w:val="64DA61B1"/>
    <w:rsid w:val="652645A0"/>
    <w:rsid w:val="69BF1A5C"/>
    <w:rsid w:val="6BCF5CC1"/>
    <w:rsid w:val="6EEB1BAA"/>
    <w:rsid w:val="756829DD"/>
    <w:rsid w:val="7BA03E83"/>
    <w:rsid w:val="7CD97406"/>
    <w:rsid w:val="7E96466E"/>
    <w:rsid w:val="9FEFC29C"/>
    <w:rsid w:val="FFCE3F3D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2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nhideWhenUsed="0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qFormat="1" w:unhideWhenUsed="0" w:uiPriority="39" w:semiHidden="0" w:name="toc 1"/>
    <w:lsdException w:qFormat="1" w:unhideWhenUsed="0" w:uiPriority="39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qFormat="1"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99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qFormat="1" w:unhideWhenUsed="0" w:uiPriority="0" w:name="Document Map"/>
    <w:lsdException w:qFormat="1"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qFormat="1" w:unhideWhenUsed="0" w:uiPriority="99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qFormat="1"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link w:val="24"/>
    <w:qFormat/>
    <w:uiPriority w:val="0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3">
    <w:name w:val="heading 2"/>
    <w:basedOn w:val="1"/>
    <w:next w:val="1"/>
    <w:link w:val="25"/>
    <w:qFormat/>
    <w:uiPriority w:val="0"/>
    <w:pPr>
      <w:keepNext/>
      <w:keepLines/>
      <w:spacing w:before="156" w:after="156" w:line="440" w:lineRule="exact"/>
      <w:jc w:val="center"/>
      <w:outlineLvl w:val="1"/>
    </w:pPr>
    <w:rPr>
      <w:rFonts w:ascii="Arial" w:hAnsi="Arial" w:eastAsia="黑体"/>
      <w:b/>
      <w:bCs/>
      <w:sz w:val="36"/>
      <w:szCs w:val="32"/>
    </w:rPr>
  </w:style>
  <w:style w:type="paragraph" w:styleId="4">
    <w:name w:val="heading 3"/>
    <w:basedOn w:val="1"/>
    <w:next w:val="1"/>
    <w:qFormat/>
    <w:uiPriority w:val="0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20">
    <w:name w:val="Default Paragraph Font"/>
    <w:semiHidden/>
    <w:qFormat/>
    <w:uiPriority w:val="0"/>
  </w:style>
  <w:style w:type="table" w:default="1" w:styleId="18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Document Map"/>
    <w:basedOn w:val="1"/>
    <w:semiHidden/>
    <w:qFormat/>
    <w:uiPriority w:val="0"/>
    <w:pPr>
      <w:shd w:val="clear" w:color="auto" w:fill="000080"/>
    </w:pPr>
  </w:style>
  <w:style w:type="paragraph" w:styleId="6">
    <w:name w:val="annotation text"/>
    <w:basedOn w:val="1"/>
    <w:link w:val="26"/>
    <w:qFormat/>
    <w:uiPriority w:val="0"/>
    <w:pPr>
      <w:jc w:val="left"/>
    </w:pPr>
  </w:style>
  <w:style w:type="paragraph" w:styleId="7">
    <w:name w:val="Body Text"/>
    <w:basedOn w:val="1"/>
    <w:link w:val="27"/>
    <w:qFormat/>
    <w:uiPriority w:val="0"/>
    <w:pPr>
      <w:autoSpaceDE w:val="0"/>
      <w:autoSpaceDN w:val="0"/>
      <w:adjustRightInd w:val="0"/>
      <w:jc w:val="left"/>
    </w:pPr>
    <w:rPr>
      <w:rFonts w:ascii="宋体"/>
      <w:color w:val="000000"/>
      <w:kern w:val="0"/>
      <w:sz w:val="24"/>
    </w:rPr>
  </w:style>
  <w:style w:type="paragraph" w:styleId="8">
    <w:name w:val="Plain Text"/>
    <w:basedOn w:val="1"/>
    <w:link w:val="28"/>
    <w:qFormat/>
    <w:uiPriority w:val="0"/>
    <w:rPr>
      <w:rFonts w:ascii="宋体" w:hAnsi="Courier New"/>
      <w:szCs w:val="20"/>
    </w:rPr>
  </w:style>
  <w:style w:type="paragraph" w:styleId="9">
    <w:name w:val="Body Text Indent 2"/>
    <w:basedOn w:val="1"/>
    <w:qFormat/>
    <w:uiPriority w:val="0"/>
    <w:pPr>
      <w:adjustRightInd w:val="0"/>
      <w:snapToGrid w:val="0"/>
      <w:spacing w:line="480" w:lineRule="exact"/>
      <w:ind w:firstLine="562" w:firstLineChars="200"/>
    </w:pPr>
    <w:rPr>
      <w:rFonts w:ascii="仿宋_GB2312" w:hAnsi="宋体" w:eastAsia="仿宋_GB2312"/>
      <w:bCs/>
      <w:sz w:val="28"/>
      <w:szCs w:val="28"/>
    </w:rPr>
  </w:style>
  <w:style w:type="paragraph" w:styleId="10">
    <w:name w:val="Balloon Text"/>
    <w:basedOn w:val="1"/>
    <w:link w:val="29"/>
    <w:qFormat/>
    <w:uiPriority w:val="0"/>
    <w:rPr>
      <w:sz w:val="18"/>
      <w:szCs w:val="18"/>
    </w:rPr>
  </w:style>
  <w:style w:type="paragraph" w:styleId="11">
    <w:name w:val="footer"/>
    <w:basedOn w:val="1"/>
    <w:link w:val="30"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12">
    <w:name w:val="header"/>
    <w:basedOn w:val="1"/>
    <w:link w:val="3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3">
    <w:name w:val="toc 1"/>
    <w:basedOn w:val="1"/>
    <w:next w:val="1"/>
    <w:qFormat/>
    <w:uiPriority w:val="39"/>
    <w:pPr>
      <w:tabs>
        <w:tab w:val="right" w:leader="dot" w:pos="8776"/>
      </w:tabs>
      <w:spacing w:line="500" w:lineRule="exact"/>
    </w:pPr>
  </w:style>
  <w:style w:type="paragraph" w:styleId="14">
    <w:name w:val="toc 2"/>
    <w:basedOn w:val="1"/>
    <w:next w:val="1"/>
    <w:qFormat/>
    <w:uiPriority w:val="39"/>
    <w:pPr>
      <w:ind w:left="420" w:leftChars="200"/>
    </w:pPr>
  </w:style>
  <w:style w:type="paragraph" w:styleId="15">
    <w:name w:val="HTML Preformatted"/>
    <w:basedOn w:val="1"/>
    <w:link w:val="32"/>
    <w:qFormat/>
    <w:uiPriority w:val="99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line="330" w:lineRule="atLeast"/>
      <w:jc w:val="left"/>
    </w:pPr>
    <w:rPr>
      <w:rFonts w:ascii="Arial" w:hAnsi="Arial"/>
      <w:kern w:val="0"/>
      <w:szCs w:val="21"/>
    </w:rPr>
  </w:style>
  <w:style w:type="paragraph" w:styleId="16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styleId="17">
    <w:name w:val="annotation subject"/>
    <w:basedOn w:val="6"/>
    <w:next w:val="6"/>
    <w:link w:val="33"/>
    <w:qFormat/>
    <w:uiPriority w:val="0"/>
    <w:rPr>
      <w:b/>
      <w:bCs/>
    </w:rPr>
  </w:style>
  <w:style w:type="table" w:styleId="19">
    <w:name w:val="Table Grid"/>
    <w:basedOn w:val="18"/>
    <w:qFormat/>
    <w:uiPriority w:val="5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21">
    <w:name w:val="page number"/>
    <w:basedOn w:val="20"/>
    <w:qFormat/>
    <w:uiPriority w:val="0"/>
  </w:style>
  <w:style w:type="character" w:styleId="22">
    <w:name w:val="Hyperlink"/>
    <w:qFormat/>
    <w:uiPriority w:val="99"/>
    <w:rPr>
      <w:rFonts w:cs="Times New Roman"/>
      <w:color w:val="434E9C"/>
      <w:u w:val="none"/>
    </w:rPr>
  </w:style>
  <w:style w:type="character" w:styleId="23">
    <w:name w:val="annotation reference"/>
    <w:qFormat/>
    <w:uiPriority w:val="0"/>
    <w:rPr>
      <w:sz w:val="21"/>
      <w:szCs w:val="21"/>
    </w:rPr>
  </w:style>
  <w:style w:type="character" w:customStyle="1" w:styleId="24">
    <w:name w:val="标题 1字符"/>
    <w:link w:val="2"/>
    <w:qFormat/>
    <w:uiPriority w:val="0"/>
    <w:rPr>
      <w:b/>
      <w:bCs/>
      <w:kern w:val="44"/>
      <w:sz w:val="44"/>
      <w:szCs w:val="44"/>
    </w:rPr>
  </w:style>
  <w:style w:type="character" w:customStyle="1" w:styleId="25">
    <w:name w:val="标题 2字符"/>
    <w:link w:val="3"/>
    <w:qFormat/>
    <w:uiPriority w:val="0"/>
    <w:rPr>
      <w:rFonts w:ascii="Arial" w:hAnsi="Arial" w:eastAsia="黑体"/>
      <w:b/>
      <w:bCs/>
      <w:kern w:val="2"/>
      <w:sz w:val="36"/>
      <w:szCs w:val="32"/>
    </w:rPr>
  </w:style>
  <w:style w:type="character" w:customStyle="1" w:styleId="26">
    <w:name w:val="批注文字字符"/>
    <w:link w:val="6"/>
    <w:qFormat/>
    <w:uiPriority w:val="0"/>
    <w:rPr>
      <w:kern w:val="2"/>
      <w:sz w:val="21"/>
      <w:szCs w:val="24"/>
    </w:rPr>
  </w:style>
  <w:style w:type="character" w:customStyle="1" w:styleId="27">
    <w:name w:val="正文文本字符"/>
    <w:link w:val="7"/>
    <w:qFormat/>
    <w:uiPriority w:val="0"/>
    <w:rPr>
      <w:rFonts w:ascii="宋体"/>
      <w:color w:val="000000"/>
      <w:sz w:val="24"/>
      <w:szCs w:val="24"/>
    </w:rPr>
  </w:style>
  <w:style w:type="character" w:customStyle="1" w:styleId="28">
    <w:name w:val="纯文本字符"/>
    <w:link w:val="8"/>
    <w:qFormat/>
    <w:uiPriority w:val="0"/>
    <w:rPr>
      <w:rFonts w:ascii="宋体" w:hAnsi="Courier New"/>
      <w:kern w:val="2"/>
      <w:sz w:val="21"/>
    </w:rPr>
  </w:style>
  <w:style w:type="character" w:customStyle="1" w:styleId="29">
    <w:name w:val="批注框文本字符"/>
    <w:link w:val="10"/>
    <w:qFormat/>
    <w:uiPriority w:val="0"/>
    <w:rPr>
      <w:kern w:val="2"/>
      <w:sz w:val="18"/>
      <w:szCs w:val="18"/>
    </w:rPr>
  </w:style>
  <w:style w:type="character" w:customStyle="1" w:styleId="30">
    <w:name w:val="页脚字符"/>
    <w:link w:val="11"/>
    <w:qFormat/>
    <w:uiPriority w:val="99"/>
    <w:rPr>
      <w:rFonts w:eastAsia="宋体"/>
      <w:kern w:val="2"/>
      <w:sz w:val="18"/>
      <w:szCs w:val="18"/>
      <w:lang w:val="en-US" w:eastAsia="zh-CN" w:bidi="ar-SA"/>
    </w:rPr>
  </w:style>
  <w:style w:type="character" w:customStyle="1" w:styleId="31">
    <w:name w:val="页眉字符"/>
    <w:link w:val="12"/>
    <w:qFormat/>
    <w:uiPriority w:val="0"/>
    <w:rPr>
      <w:kern w:val="2"/>
      <w:sz w:val="18"/>
      <w:szCs w:val="18"/>
    </w:rPr>
  </w:style>
  <w:style w:type="character" w:customStyle="1" w:styleId="32">
    <w:name w:val="HTML 预设格式字符"/>
    <w:link w:val="15"/>
    <w:qFormat/>
    <w:uiPriority w:val="99"/>
    <w:rPr>
      <w:rFonts w:ascii="Arial" w:hAnsi="Arial" w:cs="Arial"/>
      <w:sz w:val="21"/>
      <w:szCs w:val="21"/>
    </w:rPr>
  </w:style>
  <w:style w:type="character" w:customStyle="1" w:styleId="33">
    <w:name w:val="批注主题字符"/>
    <w:link w:val="17"/>
    <w:qFormat/>
    <w:uiPriority w:val="0"/>
    <w:rPr>
      <w:b/>
      <w:bCs/>
      <w:kern w:val="2"/>
      <w:sz w:val="21"/>
      <w:szCs w:val="24"/>
    </w:rPr>
  </w:style>
  <w:style w:type="character" w:customStyle="1" w:styleId="34">
    <w:name w:val="图表标题 Char"/>
    <w:link w:val="35"/>
    <w:qFormat/>
    <w:uiPriority w:val="0"/>
    <w:rPr>
      <w:rFonts w:ascii="黑体" w:hAnsi="宋体" w:eastAsia="黑体"/>
      <w:kern w:val="2"/>
      <w:sz w:val="21"/>
      <w:szCs w:val="21"/>
    </w:rPr>
  </w:style>
  <w:style w:type="paragraph" w:customStyle="1" w:styleId="35">
    <w:name w:val="图表标题"/>
    <w:basedOn w:val="1"/>
    <w:link w:val="34"/>
    <w:qFormat/>
    <w:uiPriority w:val="0"/>
    <w:pPr>
      <w:spacing w:line="360" w:lineRule="auto"/>
      <w:jc w:val="center"/>
      <w:textAlignment w:val="baseline"/>
    </w:pPr>
    <w:rPr>
      <w:rFonts w:ascii="黑体" w:hAnsi="宋体" w:eastAsia="黑体"/>
      <w:szCs w:val="21"/>
    </w:rPr>
  </w:style>
  <w:style w:type="character" w:customStyle="1" w:styleId="36">
    <w:name w:val="header odd Char"/>
    <w:qFormat/>
    <w:uiPriority w:val="0"/>
    <w:rPr>
      <w:rFonts w:eastAsia="宋体"/>
      <w:kern w:val="2"/>
      <w:sz w:val="18"/>
      <w:szCs w:val="18"/>
      <w:lang w:val="en-US" w:eastAsia="zh-CN" w:bidi="ar-SA"/>
    </w:rPr>
  </w:style>
  <w:style w:type="character" w:customStyle="1" w:styleId="37">
    <w:name w:val="z-窗体顶端字符"/>
    <w:link w:val="38"/>
    <w:qFormat/>
    <w:uiPriority w:val="0"/>
    <w:rPr>
      <w:rFonts w:ascii="Arial" w:hAnsi="Arial" w:cs="Arial"/>
      <w:vanish/>
      <w:sz w:val="16"/>
      <w:szCs w:val="16"/>
    </w:rPr>
  </w:style>
  <w:style w:type="paragraph" w:customStyle="1" w:styleId="38">
    <w:name w:val="_Style 37"/>
    <w:basedOn w:val="1"/>
    <w:next w:val="1"/>
    <w:link w:val="37"/>
    <w:qFormat/>
    <w:uiPriority w:val="0"/>
    <w:pPr>
      <w:widowControl/>
      <w:pBdr>
        <w:bottom w:val="single" w:color="auto" w:sz="6" w:space="1"/>
      </w:pBdr>
      <w:jc w:val="center"/>
    </w:pPr>
    <w:rPr>
      <w:rFonts w:ascii="Arial" w:hAnsi="Arial"/>
      <w:vanish/>
      <w:kern w:val="0"/>
      <w:sz w:val="16"/>
      <w:szCs w:val="16"/>
    </w:rPr>
  </w:style>
  <w:style w:type="character" w:customStyle="1" w:styleId="39">
    <w:name w:val="HTML 预设格式 Char1"/>
    <w:qFormat/>
    <w:uiPriority w:val="0"/>
    <w:rPr>
      <w:rFonts w:ascii="Courier New" w:hAnsi="Courier New" w:cs="Courier New"/>
      <w:kern w:val="2"/>
    </w:rPr>
  </w:style>
  <w:style w:type="character" w:customStyle="1" w:styleId="40">
    <w:name w:val="z-窗体底端字符"/>
    <w:link w:val="41"/>
    <w:qFormat/>
    <w:uiPriority w:val="0"/>
    <w:rPr>
      <w:rFonts w:ascii="Arial" w:hAnsi="Arial" w:cs="Arial"/>
      <w:vanish/>
      <w:sz w:val="16"/>
      <w:szCs w:val="16"/>
    </w:rPr>
  </w:style>
  <w:style w:type="paragraph" w:customStyle="1" w:styleId="41">
    <w:name w:val="_Style 40"/>
    <w:basedOn w:val="1"/>
    <w:next w:val="1"/>
    <w:link w:val="40"/>
    <w:qFormat/>
    <w:uiPriority w:val="0"/>
    <w:pPr>
      <w:widowControl/>
      <w:pBdr>
        <w:top w:val="single" w:color="auto" w:sz="6" w:space="1"/>
      </w:pBdr>
      <w:jc w:val="center"/>
    </w:pPr>
    <w:rPr>
      <w:rFonts w:ascii="Arial" w:hAnsi="Arial"/>
      <w:vanish/>
      <w:kern w:val="0"/>
      <w:sz w:val="16"/>
      <w:szCs w:val="16"/>
    </w:rPr>
  </w:style>
  <w:style w:type="paragraph" w:customStyle="1" w:styleId="42">
    <w:name w:val="p18"/>
    <w:basedOn w:val="1"/>
    <w:qFormat/>
    <w:uiPriority w:val="0"/>
    <w:pPr>
      <w:widowControl/>
      <w:spacing w:before="312" w:after="312" w:line="440" w:lineRule="atLeast"/>
      <w:jc w:val="center"/>
    </w:pPr>
    <w:rPr>
      <w:rFonts w:ascii="黑体" w:hAnsi="宋体" w:eastAsia="黑体" w:cs="宋体"/>
      <w:b/>
      <w:bCs/>
      <w:color w:val="0068C2"/>
      <w:kern w:val="0"/>
      <w:sz w:val="36"/>
      <w:szCs w:val="36"/>
    </w:rPr>
  </w:style>
  <w:style w:type="paragraph" w:customStyle="1" w:styleId="43">
    <w:name w:val=" Char Char Char Char"/>
    <w:basedOn w:val="1"/>
    <w:semiHidden/>
    <w:qFormat/>
    <w:uiPriority w:val="0"/>
    <w:pPr>
      <w:widowControl/>
      <w:spacing w:after="160" w:line="240" w:lineRule="exact"/>
      <w:jc w:val="left"/>
    </w:pPr>
    <w:rPr>
      <w:rFonts w:ascii="Verdana" w:hAnsi="Verdana"/>
      <w:kern w:val="0"/>
      <w:sz w:val="20"/>
      <w:szCs w:val="20"/>
      <w:lang w:eastAsia="en-US"/>
    </w:rPr>
  </w:style>
  <w:style w:type="paragraph" w:customStyle="1" w:styleId="44">
    <w:name w:val="Char1"/>
    <w:basedOn w:val="1"/>
    <w:semiHidden/>
    <w:qFormat/>
    <w:uiPriority w:val="0"/>
    <w:pPr>
      <w:widowControl/>
      <w:spacing w:after="160" w:line="240" w:lineRule="exact"/>
      <w:jc w:val="left"/>
    </w:pPr>
    <w:rPr>
      <w:rFonts w:ascii="Verdana" w:hAnsi="Verdana" w:cs="Verdana"/>
      <w:kern w:val="0"/>
      <w:sz w:val="20"/>
      <w:szCs w:val="20"/>
      <w:lang w:eastAsia="en-US"/>
    </w:rPr>
  </w:style>
  <w:style w:type="paragraph" w:customStyle="1" w:styleId="45">
    <w:name w:val="c正文"/>
    <w:qFormat/>
    <w:uiPriority w:val="0"/>
    <w:pPr>
      <w:tabs>
        <w:tab w:val="left" w:pos="1800"/>
        <w:tab w:val="right" w:leader="middleDot" w:pos="8100"/>
      </w:tabs>
      <w:spacing w:line="360" w:lineRule="auto"/>
      <w:ind w:firstLine="200" w:firstLineChars="200"/>
      <w:jc w:val="both"/>
    </w:pPr>
    <w:rPr>
      <w:rFonts w:ascii="仿宋_GB2312" w:hAnsi="宋体" w:eastAsia="仿宋_GB2312" w:cs="Times New Roman"/>
      <w:kern w:val="2"/>
      <w:sz w:val="28"/>
      <w:lang w:val="en-US" w:eastAsia="zh-CN" w:bidi="ar-SA"/>
    </w:rPr>
  </w:style>
  <w:style w:type="paragraph" w:customStyle="1" w:styleId="46">
    <w:name w:val="SF表格标题"/>
    <w:basedOn w:val="1"/>
    <w:qFormat/>
    <w:uiPriority w:val="99"/>
    <w:pPr>
      <w:spacing w:before="50" w:beforeLines="50"/>
      <w:jc w:val="center"/>
    </w:pPr>
    <w:rPr>
      <w:rFonts w:ascii="Century Gothic" w:hAnsi="Century Gothic"/>
    </w:rPr>
  </w:style>
  <w:style w:type="character" w:customStyle="1" w:styleId="47">
    <w:name w:val="font91"/>
    <w:basedOn w:val="20"/>
    <w:qFormat/>
    <w:uiPriority w:val="0"/>
    <w:rPr>
      <w:rFonts w:hint="eastAsia" w:ascii="宋体" w:hAnsi="宋体" w:eastAsia="宋体" w:cs="宋体"/>
      <w:color w:val="000000"/>
      <w:sz w:val="18"/>
      <w:szCs w:val="18"/>
      <w:u w:val="none"/>
    </w:rPr>
  </w:style>
  <w:style w:type="character" w:customStyle="1" w:styleId="48">
    <w:name w:val="font61"/>
    <w:basedOn w:val="20"/>
    <w:qFormat/>
    <w:uiPriority w:val="0"/>
    <w:rPr>
      <w:rFonts w:ascii="Arial" w:hAnsi="Arial" w:cs="Arial"/>
      <w:color w:val="000000"/>
      <w:sz w:val="18"/>
      <w:szCs w:val="18"/>
      <w:u w:val="none"/>
    </w:rPr>
  </w:style>
  <w:style w:type="character" w:customStyle="1" w:styleId="49">
    <w:name w:val="font71"/>
    <w:basedOn w:val="20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character" w:customStyle="1" w:styleId="50">
    <w:name w:val="font101"/>
    <w:basedOn w:val="20"/>
    <w:qFormat/>
    <w:uiPriority w:val="0"/>
    <w:rPr>
      <w:rFonts w:hint="default" w:ascii="Arial" w:hAnsi="Arial" w:cs="Arial"/>
      <w:color w:val="000000"/>
      <w:sz w:val="20"/>
      <w:szCs w:val="20"/>
      <w:u w:val="none"/>
    </w:rPr>
  </w:style>
  <w:style w:type="character" w:customStyle="1" w:styleId="51">
    <w:name w:val="font81"/>
    <w:basedOn w:val="20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character" w:customStyle="1" w:styleId="52">
    <w:name w:val="font111"/>
    <w:basedOn w:val="20"/>
    <w:qFormat/>
    <w:uiPriority w:val="0"/>
    <w:rPr>
      <w:rFonts w:hint="default" w:ascii="Arial" w:hAnsi="Arial" w:cs="Arial"/>
      <w:color w:val="000000"/>
      <w:sz w:val="20"/>
      <w:szCs w:val="20"/>
      <w:u w:val="none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1.png"/><Relationship Id="rId8" Type="http://schemas.openxmlformats.org/officeDocument/2006/relationships/theme" Target="theme/theme1.xml"/><Relationship Id="rId7" Type="http://schemas.openxmlformats.org/officeDocument/2006/relationships/footer" Target="footer4.xml"/><Relationship Id="rId6" Type="http://schemas.openxmlformats.org/officeDocument/2006/relationships/footer" Target="footer3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19</Pages>
  <Words>8246</Words>
  <Characters>8648</Characters>
  <Lines>93</Lines>
  <Paragraphs>26</Paragraphs>
  <TotalTime>0</TotalTime>
  <ScaleCrop>false</ScaleCrop>
  <LinksUpToDate>false</LinksUpToDate>
  <CharactersWithSpaces>8881</CharactersWithSpaces>
  <Application>WPS Office_4.6.0.7435_F1E327BC-269C-435d-A152-05C5408002CA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2020-03-19T22:26:00Z</dcterms:created>
  <dc:creator>邹民秀</dc:creator>
  <cp:lastModifiedBy>小 江</cp:lastModifiedBy>
  <cp:lastPrinted>2009-03-27T14:53:00Z</cp:lastPrinted>
  <dcterms:modified xsi:type="dcterms:W3CDTF">2022-08-21T11:41:18Z</dcterms:modified>
  <dc:title>工学结合人才培养方案模板</dc:title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2052-4.6.0.7435</vt:lpwstr>
  </property>
  <property fmtid="{D5CDD505-2E9C-101B-9397-08002B2CF9AE}" pid="3" name="ICV">
    <vt:lpwstr>0B86EBCA57334353A74E979E7D62D49C</vt:lpwstr>
  </property>
</Properties>
</file>